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72" w:rsidRPr="009B00F8" w:rsidRDefault="00FA359B" w:rsidP="009B00F8">
      <w:pPr>
        <w:jc w:val="center"/>
        <w:rPr>
          <w:rFonts w:ascii="华文细黑" w:eastAsia="华文细黑" w:hAnsi="华文细黑"/>
          <w:b/>
          <w:sz w:val="28"/>
          <w:szCs w:val="18"/>
        </w:rPr>
      </w:pPr>
      <w:r>
        <w:rPr>
          <w:rFonts w:ascii="华文细黑" w:eastAsia="华文细黑" w:hAnsi="华文细黑"/>
          <w:b/>
          <w:sz w:val="28"/>
          <w:szCs w:val="18"/>
        </w:rPr>
        <w:t>201</w:t>
      </w:r>
      <w:r>
        <w:rPr>
          <w:rFonts w:ascii="华文细黑" w:eastAsia="华文细黑" w:hAnsi="华文细黑" w:hint="eastAsia"/>
          <w:b/>
          <w:sz w:val="28"/>
          <w:szCs w:val="18"/>
        </w:rPr>
        <w:t>8</w:t>
      </w:r>
      <w:r w:rsidR="001C7B80" w:rsidRPr="009B00F8">
        <w:rPr>
          <w:rFonts w:ascii="华文细黑" w:eastAsia="华文细黑" w:hAnsi="华文细黑"/>
          <w:b/>
          <w:sz w:val="28"/>
          <w:szCs w:val="18"/>
        </w:rPr>
        <w:t>年</w:t>
      </w:r>
      <w:r w:rsidR="00FB6B05">
        <w:rPr>
          <w:rFonts w:ascii="华文细黑" w:eastAsia="华文细黑" w:hAnsi="华文细黑" w:hint="eastAsia"/>
          <w:b/>
          <w:sz w:val="28"/>
          <w:szCs w:val="18"/>
        </w:rPr>
        <w:t>春</w:t>
      </w:r>
      <w:r w:rsidR="001C7B80" w:rsidRPr="009B00F8">
        <w:rPr>
          <w:rFonts w:ascii="华文细黑" w:eastAsia="华文细黑" w:hAnsi="华文细黑"/>
          <w:b/>
          <w:sz w:val="28"/>
          <w:szCs w:val="18"/>
        </w:rPr>
        <w:t>季学期选修超星尔雅网络通识课程</w:t>
      </w:r>
    </w:p>
    <w:p w:rsidR="001C7B80" w:rsidRPr="009B00F8" w:rsidRDefault="00A305BB" w:rsidP="009B00F8">
      <w:pPr>
        <w:spacing w:line="160" w:lineRule="atLeast"/>
        <w:ind w:firstLineChars="1764" w:firstLine="4944"/>
        <w:rPr>
          <w:rFonts w:ascii="华文细黑" w:eastAsia="华文细黑" w:hAnsi="华文细黑"/>
          <w:b/>
          <w:sz w:val="28"/>
          <w:szCs w:val="18"/>
        </w:rPr>
      </w:pPr>
      <w:r w:rsidRPr="009B00F8">
        <w:rPr>
          <w:rFonts w:ascii="华文细黑" w:eastAsia="华文细黑" w:hAnsi="华文细黑" w:hint="eastAsia"/>
          <w:b/>
          <w:sz w:val="28"/>
          <w:szCs w:val="18"/>
        </w:rPr>
        <w:t>开课</w:t>
      </w:r>
      <w:r w:rsidR="001C7B80" w:rsidRPr="009B00F8">
        <w:rPr>
          <w:rFonts w:ascii="华文细黑" w:eastAsia="华文细黑" w:hAnsi="华文细黑"/>
          <w:b/>
          <w:sz w:val="28"/>
          <w:szCs w:val="18"/>
        </w:rPr>
        <w:t>通知</w:t>
      </w:r>
    </w:p>
    <w:p w:rsidR="00652672" w:rsidRPr="000A139A" w:rsidRDefault="001C7B80" w:rsidP="00717B52">
      <w:pPr>
        <w:spacing w:line="160" w:lineRule="atLeast"/>
        <w:rPr>
          <w:rFonts w:ascii="华文细黑" w:eastAsia="华文细黑" w:hAnsi="华文细黑"/>
          <w:b/>
          <w:sz w:val="24"/>
          <w:szCs w:val="18"/>
        </w:rPr>
      </w:pPr>
      <w:r w:rsidRPr="000A139A">
        <w:rPr>
          <w:rFonts w:ascii="华文细黑" w:eastAsia="华文细黑" w:hAnsi="华文细黑"/>
          <w:b/>
          <w:sz w:val="24"/>
          <w:szCs w:val="18"/>
        </w:rPr>
        <w:t>同学们好:</w:t>
      </w:r>
    </w:p>
    <w:p w:rsidR="001C7B80" w:rsidRPr="00B3634B" w:rsidRDefault="001C7B80" w:rsidP="00717B52">
      <w:pPr>
        <w:pStyle w:val="a5"/>
        <w:spacing w:line="160" w:lineRule="atLeast"/>
        <w:rPr>
          <w:rFonts w:ascii="华文细黑" w:eastAsia="华文细黑" w:hAnsi="华文细黑"/>
          <w:sz w:val="28"/>
        </w:rPr>
      </w:pPr>
      <w:r w:rsidRPr="00B3634B">
        <w:rPr>
          <w:rFonts w:ascii="华文细黑" w:eastAsia="华文细黑" w:hAnsi="华文细黑"/>
          <w:szCs w:val="18"/>
        </w:rPr>
        <w:t>本</w:t>
      </w:r>
      <w:r w:rsidRPr="00B3634B">
        <w:rPr>
          <w:rFonts w:ascii="华文细黑" w:eastAsia="华文细黑" w:hAnsi="华文细黑"/>
          <w:sz w:val="28"/>
        </w:rPr>
        <w:t>学期</w:t>
      </w:r>
      <w:r w:rsidR="00A305BB" w:rsidRPr="00B3634B">
        <w:rPr>
          <w:rFonts w:ascii="华文细黑" w:eastAsia="华文细黑" w:hAnsi="华文细黑" w:hint="eastAsia"/>
          <w:sz w:val="28"/>
        </w:rPr>
        <w:t>将</w:t>
      </w:r>
      <w:r w:rsidR="005C561C" w:rsidRPr="00B3634B">
        <w:rPr>
          <w:rFonts w:ascii="华文细黑" w:eastAsia="华文细黑" w:hAnsi="华文细黑"/>
          <w:sz w:val="28"/>
        </w:rPr>
        <w:t>开通</w:t>
      </w:r>
      <w:r w:rsidR="00A305BB" w:rsidRPr="00B3634B">
        <w:rPr>
          <w:rFonts w:ascii="华文细黑" w:eastAsia="华文细黑" w:hAnsi="华文细黑" w:hint="eastAsia"/>
          <w:sz w:val="28"/>
        </w:rPr>
        <w:t>5门</w:t>
      </w:r>
      <w:r w:rsidR="00257701" w:rsidRPr="00B3634B">
        <w:rPr>
          <w:rFonts w:ascii="华文细黑" w:eastAsia="华文细黑" w:hAnsi="华文细黑"/>
          <w:sz w:val="28"/>
        </w:rPr>
        <w:t>超星尔雅网络通识课程</w:t>
      </w:r>
      <w:r w:rsidR="00257701" w:rsidRPr="00B3634B">
        <w:rPr>
          <w:rFonts w:ascii="华文细黑" w:eastAsia="华文细黑" w:hAnsi="华文细黑"/>
          <w:sz w:val="32"/>
        </w:rPr>
        <w:t>，</w:t>
      </w:r>
      <w:r w:rsidR="00652672" w:rsidRPr="00B3634B">
        <w:rPr>
          <w:rFonts w:ascii="华文细黑" w:eastAsia="华文细黑" w:hAnsi="华文细黑"/>
          <w:sz w:val="28"/>
          <w:szCs w:val="18"/>
        </w:rPr>
        <w:t>课程清单</w:t>
      </w:r>
      <w:r w:rsidRPr="00B3634B">
        <w:rPr>
          <w:rFonts w:ascii="华文细黑" w:eastAsia="华文细黑" w:hAnsi="华文细黑"/>
          <w:sz w:val="28"/>
          <w:szCs w:val="18"/>
        </w:rPr>
        <w:t>如下</w:t>
      </w:r>
      <w:r w:rsidR="00756F7A" w:rsidRPr="00B3634B">
        <w:rPr>
          <w:rFonts w:ascii="华文细黑" w:eastAsia="华文细黑" w:hAnsi="华文细黑" w:hint="eastAsia"/>
          <w:sz w:val="28"/>
          <w:szCs w:val="18"/>
        </w:rPr>
        <w:t>：</w:t>
      </w:r>
    </w:p>
    <w:tbl>
      <w:tblPr>
        <w:tblW w:w="10125" w:type="dxa"/>
        <w:jc w:val="center"/>
        <w:tblLook w:val="04A0" w:firstRow="1" w:lastRow="0" w:firstColumn="1" w:lastColumn="0" w:noHBand="0" w:noVBand="1"/>
      </w:tblPr>
      <w:tblGrid>
        <w:gridCol w:w="2167"/>
        <w:gridCol w:w="2167"/>
        <w:gridCol w:w="2167"/>
        <w:gridCol w:w="2167"/>
        <w:gridCol w:w="1457"/>
      </w:tblGrid>
      <w:tr w:rsidR="00A305BB" w:rsidRPr="00A305BB" w:rsidTr="00A305BB">
        <w:trPr>
          <w:trHeight w:val="631"/>
          <w:jc w:val="center"/>
        </w:trPr>
        <w:tc>
          <w:tcPr>
            <w:tcW w:w="2167" w:type="dxa"/>
            <w:tcBorders>
              <w:top w:val="single" w:sz="4" w:space="0" w:color="auto"/>
              <w:left w:val="single" w:sz="8" w:space="0" w:color="auto"/>
              <w:bottom w:val="single" w:sz="4" w:space="0" w:color="auto"/>
              <w:right w:val="single" w:sz="4" w:space="0" w:color="auto"/>
            </w:tcBorders>
            <w:shd w:val="clear" w:color="auto" w:fill="D99594"/>
            <w:vAlign w:val="center"/>
            <w:hideMark/>
          </w:tcPr>
          <w:p w:rsidR="00A305BB" w:rsidRPr="00B3634B" w:rsidRDefault="00A305BB" w:rsidP="004F1622">
            <w:pPr>
              <w:widowControl/>
              <w:jc w:val="center"/>
              <w:rPr>
                <w:rFonts w:ascii="华文细黑" w:eastAsia="华文细黑" w:hAnsi="华文细黑"/>
                <w:b/>
                <w:bCs/>
                <w:color w:val="000000"/>
                <w:kern w:val="0"/>
                <w:szCs w:val="20"/>
              </w:rPr>
            </w:pPr>
            <w:r w:rsidRPr="00B3634B">
              <w:rPr>
                <w:rFonts w:ascii="华文细黑" w:eastAsia="华文细黑" w:hAnsi="华文细黑" w:hint="eastAsia"/>
                <w:b/>
                <w:bCs/>
                <w:color w:val="000000"/>
                <w:kern w:val="0"/>
                <w:szCs w:val="20"/>
              </w:rPr>
              <w:t>课程名称</w:t>
            </w:r>
          </w:p>
        </w:tc>
        <w:tc>
          <w:tcPr>
            <w:tcW w:w="2167" w:type="dxa"/>
            <w:tcBorders>
              <w:top w:val="single" w:sz="4" w:space="0" w:color="auto"/>
              <w:left w:val="nil"/>
              <w:bottom w:val="single" w:sz="4" w:space="0" w:color="auto"/>
              <w:right w:val="single" w:sz="4" w:space="0" w:color="auto"/>
            </w:tcBorders>
            <w:shd w:val="clear" w:color="auto" w:fill="D99594"/>
            <w:vAlign w:val="center"/>
            <w:hideMark/>
          </w:tcPr>
          <w:p w:rsidR="00A305BB" w:rsidRPr="00B3634B" w:rsidRDefault="00A305BB" w:rsidP="004F1622">
            <w:pPr>
              <w:widowControl/>
              <w:jc w:val="center"/>
              <w:rPr>
                <w:rFonts w:ascii="华文细黑" w:eastAsia="华文细黑" w:hAnsi="华文细黑"/>
                <w:b/>
                <w:bCs/>
                <w:color w:val="000000"/>
                <w:kern w:val="0"/>
                <w:szCs w:val="20"/>
              </w:rPr>
            </w:pPr>
            <w:r w:rsidRPr="00B3634B">
              <w:rPr>
                <w:rFonts w:ascii="华文细黑" w:eastAsia="华文细黑" w:hAnsi="华文细黑" w:hint="eastAsia"/>
                <w:b/>
                <w:bCs/>
                <w:color w:val="000000"/>
                <w:kern w:val="0"/>
                <w:szCs w:val="20"/>
              </w:rPr>
              <w:t>英文名称</w:t>
            </w:r>
          </w:p>
        </w:tc>
        <w:tc>
          <w:tcPr>
            <w:tcW w:w="2167" w:type="dxa"/>
            <w:tcBorders>
              <w:top w:val="single" w:sz="4" w:space="0" w:color="auto"/>
              <w:left w:val="nil"/>
              <w:bottom w:val="single" w:sz="4" w:space="0" w:color="auto"/>
              <w:right w:val="single" w:sz="4" w:space="0" w:color="auto"/>
            </w:tcBorders>
            <w:shd w:val="clear" w:color="auto" w:fill="D99594"/>
            <w:vAlign w:val="center"/>
            <w:hideMark/>
          </w:tcPr>
          <w:p w:rsidR="00A305BB" w:rsidRPr="00B3634B" w:rsidRDefault="00A305BB" w:rsidP="004F1622">
            <w:pPr>
              <w:widowControl/>
              <w:jc w:val="center"/>
              <w:rPr>
                <w:rFonts w:ascii="华文细黑" w:eastAsia="华文细黑" w:hAnsi="华文细黑"/>
                <w:b/>
                <w:bCs/>
                <w:color w:val="000000"/>
                <w:kern w:val="0"/>
                <w:szCs w:val="20"/>
              </w:rPr>
            </w:pPr>
            <w:r w:rsidRPr="00B3634B">
              <w:rPr>
                <w:rFonts w:ascii="华文细黑" w:eastAsia="华文细黑" w:hAnsi="华文细黑" w:hint="eastAsia"/>
                <w:b/>
                <w:bCs/>
                <w:color w:val="000000"/>
                <w:kern w:val="0"/>
                <w:szCs w:val="20"/>
              </w:rPr>
              <w:t>教师</w:t>
            </w:r>
          </w:p>
        </w:tc>
        <w:tc>
          <w:tcPr>
            <w:tcW w:w="2167" w:type="dxa"/>
            <w:tcBorders>
              <w:top w:val="single" w:sz="4" w:space="0" w:color="auto"/>
              <w:left w:val="nil"/>
              <w:bottom w:val="single" w:sz="4" w:space="0" w:color="auto"/>
              <w:right w:val="single" w:sz="4" w:space="0" w:color="auto"/>
            </w:tcBorders>
            <w:shd w:val="clear" w:color="auto" w:fill="D99594"/>
            <w:vAlign w:val="center"/>
            <w:hideMark/>
          </w:tcPr>
          <w:p w:rsidR="00A305BB" w:rsidRPr="00B3634B" w:rsidRDefault="00A305BB" w:rsidP="004F1622">
            <w:pPr>
              <w:widowControl/>
              <w:jc w:val="center"/>
              <w:rPr>
                <w:rFonts w:ascii="华文细黑" w:eastAsia="华文细黑" w:hAnsi="华文细黑"/>
                <w:b/>
                <w:bCs/>
                <w:color w:val="000000"/>
                <w:kern w:val="0"/>
                <w:szCs w:val="20"/>
              </w:rPr>
            </w:pPr>
            <w:r w:rsidRPr="00B3634B">
              <w:rPr>
                <w:rFonts w:ascii="华文细黑" w:eastAsia="华文细黑" w:hAnsi="华文细黑" w:hint="eastAsia"/>
                <w:b/>
                <w:bCs/>
                <w:color w:val="000000"/>
                <w:kern w:val="0"/>
                <w:szCs w:val="20"/>
              </w:rPr>
              <w:t>学校</w:t>
            </w:r>
          </w:p>
        </w:tc>
        <w:tc>
          <w:tcPr>
            <w:tcW w:w="1457" w:type="dxa"/>
            <w:tcBorders>
              <w:top w:val="single" w:sz="4" w:space="0" w:color="auto"/>
              <w:left w:val="nil"/>
              <w:bottom w:val="single" w:sz="4" w:space="0" w:color="auto"/>
              <w:right w:val="single" w:sz="4" w:space="0" w:color="auto"/>
            </w:tcBorders>
            <w:shd w:val="clear" w:color="auto" w:fill="D99594"/>
            <w:vAlign w:val="center"/>
            <w:hideMark/>
          </w:tcPr>
          <w:p w:rsidR="00A305BB" w:rsidRPr="00B3634B" w:rsidRDefault="00A305BB" w:rsidP="004F1622">
            <w:pPr>
              <w:widowControl/>
              <w:jc w:val="center"/>
              <w:rPr>
                <w:rFonts w:ascii="华文细黑" w:eastAsia="华文细黑" w:hAnsi="华文细黑"/>
                <w:b/>
                <w:bCs/>
                <w:color w:val="000000"/>
                <w:kern w:val="0"/>
                <w:szCs w:val="20"/>
              </w:rPr>
            </w:pPr>
            <w:r w:rsidRPr="00B3634B">
              <w:rPr>
                <w:rFonts w:ascii="华文细黑" w:eastAsia="华文细黑" w:hAnsi="华文细黑" w:hint="eastAsia"/>
                <w:b/>
                <w:bCs/>
                <w:color w:val="000000"/>
                <w:kern w:val="0"/>
                <w:szCs w:val="20"/>
              </w:rPr>
              <w:t>职称</w:t>
            </w:r>
          </w:p>
        </w:tc>
      </w:tr>
      <w:tr w:rsidR="00A305BB" w:rsidRPr="00A305BB" w:rsidTr="00A305BB">
        <w:trPr>
          <w:trHeight w:val="837"/>
          <w:jc w:val="center"/>
        </w:trPr>
        <w:tc>
          <w:tcPr>
            <w:tcW w:w="2167" w:type="dxa"/>
            <w:tcBorders>
              <w:top w:val="nil"/>
              <w:left w:val="single" w:sz="4" w:space="0" w:color="auto"/>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商业计划书制作与演示</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Business Plan Production and Presentation</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邓立治</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北京科技大学</w:t>
            </w:r>
          </w:p>
        </w:tc>
        <w:tc>
          <w:tcPr>
            <w:tcW w:w="145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副教授</w:t>
            </w:r>
          </w:p>
        </w:tc>
      </w:tr>
      <w:tr w:rsidR="00A305BB" w:rsidRPr="00A305BB" w:rsidTr="00A305BB">
        <w:trPr>
          <w:trHeight w:val="558"/>
          <w:jc w:val="center"/>
        </w:trPr>
        <w:tc>
          <w:tcPr>
            <w:tcW w:w="2167" w:type="dxa"/>
            <w:tcBorders>
              <w:top w:val="nil"/>
              <w:left w:val="single" w:sz="4" w:space="0" w:color="auto"/>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创业法学</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Entrepreneurship and Law</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邓辉等</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江西财经大学</w:t>
            </w:r>
          </w:p>
        </w:tc>
        <w:tc>
          <w:tcPr>
            <w:tcW w:w="145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教授</w:t>
            </w:r>
          </w:p>
        </w:tc>
      </w:tr>
      <w:tr w:rsidR="00A305BB" w:rsidRPr="00A305BB" w:rsidTr="00A305BB">
        <w:trPr>
          <w:trHeight w:val="411"/>
          <w:jc w:val="center"/>
        </w:trPr>
        <w:tc>
          <w:tcPr>
            <w:tcW w:w="2167" w:type="dxa"/>
            <w:vMerge w:val="restart"/>
            <w:tcBorders>
              <w:top w:val="nil"/>
              <w:left w:val="single" w:sz="8" w:space="0" w:color="auto"/>
              <w:bottom w:val="single" w:sz="4" w:space="0" w:color="000000"/>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大学生创新基础</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Innovation Basis of College Students</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冯林</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大连理工大学</w:t>
            </w:r>
          </w:p>
        </w:tc>
        <w:tc>
          <w:tcPr>
            <w:tcW w:w="145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教授</w:t>
            </w:r>
          </w:p>
        </w:tc>
      </w:tr>
      <w:tr w:rsidR="00A305BB" w:rsidRPr="00A305BB" w:rsidTr="00A305BB">
        <w:trPr>
          <w:trHeight w:val="396"/>
          <w:jc w:val="center"/>
        </w:trPr>
        <w:tc>
          <w:tcPr>
            <w:tcW w:w="2167" w:type="dxa"/>
            <w:vMerge/>
            <w:tcBorders>
              <w:top w:val="nil"/>
              <w:left w:val="single" w:sz="8" w:space="0" w:color="auto"/>
              <w:bottom w:val="single" w:sz="4" w:space="0" w:color="000000"/>
              <w:right w:val="single" w:sz="4" w:space="0" w:color="auto"/>
            </w:tcBorders>
            <w:vAlign w:val="center"/>
            <w:hideMark/>
          </w:tcPr>
          <w:p w:rsidR="00A305BB" w:rsidRPr="00B3634B" w:rsidRDefault="00A305BB" w:rsidP="004F1622">
            <w:pPr>
              <w:widowControl/>
              <w:jc w:val="left"/>
              <w:rPr>
                <w:rFonts w:ascii="华文细黑" w:eastAsia="华文细黑" w:hAnsi="华文细黑"/>
                <w:color w:val="000000"/>
                <w:kern w:val="0"/>
                <w:szCs w:val="20"/>
              </w:rPr>
            </w:pPr>
          </w:p>
        </w:tc>
        <w:tc>
          <w:tcPr>
            <w:tcW w:w="2167" w:type="dxa"/>
            <w:vMerge/>
            <w:tcBorders>
              <w:top w:val="nil"/>
              <w:left w:val="single" w:sz="4" w:space="0" w:color="auto"/>
              <w:bottom w:val="single" w:sz="4" w:space="0" w:color="000000"/>
              <w:right w:val="single" w:sz="4" w:space="0" w:color="auto"/>
            </w:tcBorders>
            <w:vAlign w:val="center"/>
            <w:hideMark/>
          </w:tcPr>
          <w:p w:rsidR="00A305BB" w:rsidRPr="00B3634B" w:rsidRDefault="00A305BB" w:rsidP="004F1622">
            <w:pPr>
              <w:widowControl/>
              <w:jc w:val="left"/>
              <w:rPr>
                <w:rFonts w:ascii="华文细黑" w:eastAsia="华文细黑" w:hAnsi="华文细黑"/>
                <w:color w:val="000000"/>
                <w:kern w:val="0"/>
                <w:szCs w:val="20"/>
              </w:rPr>
            </w:pP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徐斌</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首都经济贸易大学</w:t>
            </w:r>
          </w:p>
        </w:tc>
        <w:tc>
          <w:tcPr>
            <w:tcW w:w="145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教授</w:t>
            </w:r>
          </w:p>
        </w:tc>
      </w:tr>
      <w:tr w:rsidR="00A305BB" w:rsidRPr="00A305BB" w:rsidTr="00A305BB">
        <w:trPr>
          <w:trHeight w:val="558"/>
          <w:jc w:val="center"/>
        </w:trPr>
        <w:tc>
          <w:tcPr>
            <w:tcW w:w="2167" w:type="dxa"/>
            <w:tcBorders>
              <w:top w:val="nil"/>
              <w:left w:val="single" w:sz="8" w:space="0" w:color="auto"/>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创业创新领导力</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Leadership for Innovative Startups</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陆向谦</w:t>
            </w:r>
            <w:bookmarkStart w:id="0" w:name="_GoBack"/>
            <w:bookmarkEnd w:id="0"/>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清华大学</w:t>
            </w:r>
          </w:p>
        </w:tc>
        <w:tc>
          <w:tcPr>
            <w:tcW w:w="145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教授</w:t>
            </w:r>
          </w:p>
        </w:tc>
      </w:tr>
      <w:tr w:rsidR="00A305BB" w:rsidRPr="00A305BB" w:rsidTr="00A305BB">
        <w:trPr>
          <w:trHeight w:val="529"/>
          <w:jc w:val="center"/>
        </w:trPr>
        <w:tc>
          <w:tcPr>
            <w:tcW w:w="2167" w:type="dxa"/>
            <w:tcBorders>
              <w:top w:val="nil"/>
              <w:left w:val="single" w:sz="8" w:space="0" w:color="auto"/>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创业基础</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Startup Basis</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王艳茹</w:t>
            </w:r>
          </w:p>
        </w:tc>
        <w:tc>
          <w:tcPr>
            <w:tcW w:w="216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中国青年政治学院</w:t>
            </w:r>
          </w:p>
        </w:tc>
        <w:tc>
          <w:tcPr>
            <w:tcW w:w="1457" w:type="dxa"/>
            <w:tcBorders>
              <w:top w:val="nil"/>
              <w:left w:val="nil"/>
              <w:bottom w:val="single" w:sz="4" w:space="0" w:color="auto"/>
              <w:right w:val="single" w:sz="4" w:space="0" w:color="auto"/>
            </w:tcBorders>
            <w:shd w:val="clear" w:color="auto" w:fill="auto"/>
            <w:vAlign w:val="center"/>
            <w:hideMark/>
          </w:tcPr>
          <w:p w:rsidR="00A305BB" w:rsidRPr="00B3634B" w:rsidRDefault="00A305BB" w:rsidP="004F1622">
            <w:pPr>
              <w:widowControl/>
              <w:jc w:val="center"/>
              <w:rPr>
                <w:rFonts w:ascii="华文细黑" w:eastAsia="华文细黑" w:hAnsi="华文细黑"/>
                <w:color w:val="000000"/>
                <w:kern w:val="0"/>
                <w:szCs w:val="20"/>
              </w:rPr>
            </w:pPr>
            <w:r w:rsidRPr="00B3634B">
              <w:rPr>
                <w:rFonts w:ascii="华文细黑" w:eastAsia="华文细黑" w:hAnsi="华文细黑" w:hint="eastAsia"/>
                <w:color w:val="000000"/>
                <w:kern w:val="0"/>
                <w:szCs w:val="20"/>
              </w:rPr>
              <w:t>教授</w:t>
            </w:r>
          </w:p>
        </w:tc>
      </w:tr>
    </w:tbl>
    <w:p w:rsidR="00A305BB" w:rsidRDefault="00576F9D" w:rsidP="00576F9D">
      <w:pPr>
        <w:pStyle w:val="1"/>
        <w:spacing w:line="360" w:lineRule="auto"/>
        <w:ind w:firstLineChars="0" w:firstLine="480"/>
        <w:jc w:val="left"/>
        <w:rPr>
          <w:rFonts w:ascii="华文楷体" w:eastAsia="华文楷体" w:hAnsi="华文楷体"/>
          <w:b/>
          <w:color w:val="FF0000"/>
          <w:sz w:val="28"/>
          <w:szCs w:val="28"/>
        </w:rPr>
      </w:pPr>
      <w:r w:rsidRPr="00B3634B">
        <w:rPr>
          <w:rFonts w:ascii="华文楷体" w:eastAsia="华文楷体" w:hAnsi="华文楷体" w:hint="eastAsia"/>
          <w:b/>
          <w:color w:val="FF0000"/>
          <w:sz w:val="28"/>
          <w:szCs w:val="28"/>
        </w:rPr>
        <w:t>备注：同学们</w:t>
      </w:r>
      <w:r w:rsidRPr="00B3634B">
        <w:rPr>
          <w:rFonts w:ascii="华文楷体" w:eastAsia="华文楷体" w:hAnsi="华文楷体"/>
          <w:b/>
          <w:color w:val="FF0000"/>
          <w:sz w:val="28"/>
          <w:szCs w:val="28"/>
        </w:rPr>
        <w:t>在教务系统选好课后，</w:t>
      </w:r>
      <w:r w:rsidRPr="00B3634B">
        <w:rPr>
          <w:rFonts w:ascii="华文楷体" w:eastAsia="华文楷体" w:hAnsi="华文楷体" w:hint="eastAsia"/>
          <w:b/>
          <w:color w:val="FF0000"/>
          <w:sz w:val="28"/>
          <w:szCs w:val="28"/>
        </w:rPr>
        <w:t>将</w:t>
      </w:r>
      <w:r w:rsidRPr="00B3634B">
        <w:rPr>
          <w:rFonts w:ascii="华文楷体" w:eastAsia="华文楷体" w:hAnsi="华文楷体"/>
          <w:b/>
          <w:color w:val="FF0000"/>
          <w:sz w:val="28"/>
          <w:szCs w:val="28"/>
        </w:rPr>
        <w:t>不能更改及退课，</w:t>
      </w:r>
      <w:r w:rsidR="006650FF">
        <w:rPr>
          <w:rFonts w:ascii="华文楷体" w:eastAsia="华文楷体" w:hAnsi="华文楷体" w:hint="eastAsia"/>
          <w:b/>
          <w:color w:val="FF0000"/>
          <w:sz w:val="28"/>
          <w:szCs w:val="28"/>
        </w:rPr>
        <w:t>请同学们认真选好课后</w:t>
      </w:r>
      <w:r w:rsidRPr="00B3634B">
        <w:rPr>
          <w:rFonts w:ascii="华文楷体" w:eastAsia="华文楷体" w:hAnsi="华文楷体"/>
          <w:b/>
          <w:color w:val="FF0000"/>
          <w:sz w:val="28"/>
          <w:szCs w:val="28"/>
        </w:rPr>
        <w:t>务必在规定的时间内完成</w:t>
      </w:r>
      <w:r w:rsidRPr="00B3634B">
        <w:rPr>
          <w:rFonts w:ascii="华文楷体" w:eastAsia="华文楷体" w:hAnsi="华文楷体" w:hint="eastAsia"/>
          <w:b/>
          <w:color w:val="FF0000"/>
          <w:sz w:val="28"/>
          <w:szCs w:val="28"/>
        </w:rPr>
        <w:t>学习</w:t>
      </w:r>
      <w:r w:rsidRPr="00B3634B">
        <w:rPr>
          <w:rFonts w:ascii="华文楷体" w:eastAsia="华文楷体" w:hAnsi="华文楷体"/>
          <w:b/>
          <w:color w:val="FF0000"/>
          <w:sz w:val="28"/>
          <w:szCs w:val="28"/>
        </w:rPr>
        <w:t>及考试</w:t>
      </w:r>
      <w:r w:rsidRPr="00B3634B">
        <w:rPr>
          <w:rFonts w:ascii="华文楷体" w:eastAsia="华文楷体" w:hAnsi="华文楷体" w:hint="eastAsia"/>
          <w:b/>
          <w:color w:val="FF0000"/>
          <w:sz w:val="28"/>
          <w:szCs w:val="28"/>
        </w:rPr>
        <w:t>！</w:t>
      </w:r>
    </w:p>
    <w:p w:rsidR="00B3634B" w:rsidRPr="00B3634B" w:rsidRDefault="00B3634B" w:rsidP="00576F9D">
      <w:pPr>
        <w:pStyle w:val="1"/>
        <w:spacing w:line="360" w:lineRule="auto"/>
        <w:ind w:firstLineChars="0" w:firstLine="480"/>
        <w:jc w:val="left"/>
        <w:rPr>
          <w:rFonts w:ascii="华文楷体" w:eastAsia="华文楷体" w:hAnsi="华文楷体" w:hint="eastAsia"/>
          <w:b/>
          <w:color w:val="FF0000"/>
          <w:sz w:val="28"/>
          <w:szCs w:val="28"/>
        </w:rPr>
      </w:pPr>
    </w:p>
    <w:p w:rsidR="00A305BB" w:rsidRPr="00B3634B" w:rsidRDefault="00A305BB" w:rsidP="00A305BB">
      <w:pPr>
        <w:spacing w:line="360" w:lineRule="auto"/>
        <w:ind w:firstLine="570"/>
        <w:rPr>
          <w:rFonts w:ascii="宋体" w:hAnsi="宋体"/>
          <w:b/>
          <w:sz w:val="24"/>
          <w:szCs w:val="28"/>
        </w:rPr>
      </w:pPr>
      <w:r w:rsidRPr="00B3634B">
        <w:rPr>
          <w:rFonts w:ascii="宋体" w:hAnsi="宋体" w:hint="eastAsia"/>
          <w:b/>
          <w:sz w:val="24"/>
          <w:szCs w:val="28"/>
        </w:rPr>
        <w:t>1、尔雅选修课学习登陆网址：</w:t>
      </w:r>
    </w:p>
    <w:p w:rsidR="00B3634B" w:rsidRPr="00B3634B" w:rsidRDefault="00A305BB" w:rsidP="00B3634B">
      <w:pPr>
        <w:spacing w:line="360" w:lineRule="auto"/>
        <w:ind w:firstLine="570"/>
        <w:rPr>
          <w:rFonts w:ascii="宋体" w:hAnsi="宋体" w:hint="eastAsia"/>
          <w:b/>
          <w:sz w:val="22"/>
          <w:szCs w:val="28"/>
        </w:rPr>
      </w:pPr>
      <w:r w:rsidRPr="00B3634B">
        <w:rPr>
          <w:rFonts w:ascii="宋体" w:hAnsi="宋体" w:hint="eastAsia"/>
          <w:b/>
          <w:color w:val="7030A0"/>
          <w:sz w:val="24"/>
          <w:szCs w:val="28"/>
        </w:rPr>
        <w:t>北京化工大学：http://</w:t>
      </w:r>
      <w:r w:rsidRPr="00B3634B">
        <w:rPr>
          <w:rFonts w:ascii="宋体" w:hAnsi="宋体" w:hint="eastAsia"/>
          <w:b/>
          <w:sz w:val="28"/>
        </w:rPr>
        <w:t xml:space="preserve"> </w:t>
      </w:r>
      <w:r w:rsidRPr="00B3634B">
        <w:rPr>
          <w:rFonts w:ascii="宋体" w:hAnsi="宋体" w:hint="eastAsia"/>
          <w:b/>
          <w:color w:val="7030A0"/>
          <w:sz w:val="24"/>
        </w:rPr>
        <w:t>buct.benke.chaoxing.com</w:t>
      </w:r>
    </w:p>
    <w:p w:rsidR="00A305BB" w:rsidRPr="00B3634B" w:rsidRDefault="00A305BB" w:rsidP="00A305BB">
      <w:pPr>
        <w:spacing w:line="360" w:lineRule="auto"/>
        <w:ind w:firstLine="570"/>
        <w:rPr>
          <w:rFonts w:ascii="宋体" w:hAnsi="宋体"/>
          <w:b/>
          <w:sz w:val="24"/>
          <w:szCs w:val="28"/>
        </w:rPr>
      </w:pPr>
      <w:r w:rsidRPr="00B3634B">
        <w:rPr>
          <w:rFonts w:ascii="宋体" w:hAnsi="宋体" w:hint="eastAsia"/>
          <w:b/>
          <w:sz w:val="24"/>
          <w:szCs w:val="28"/>
        </w:rPr>
        <w:t>2、登录方法</w:t>
      </w:r>
    </w:p>
    <w:p w:rsidR="00A305BB" w:rsidRPr="00B3634B" w:rsidRDefault="00A305BB" w:rsidP="00A305BB">
      <w:pPr>
        <w:spacing w:line="360" w:lineRule="auto"/>
        <w:ind w:firstLineChars="249" w:firstLine="700"/>
        <w:rPr>
          <w:rFonts w:ascii="宋体" w:hAnsi="宋体"/>
          <w:sz w:val="28"/>
          <w:szCs w:val="28"/>
        </w:rPr>
      </w:pPr>
      <w:r w:rsidRPr="00B3634B">
        <w:rPr>
          <w:rFonts w:ascii="宋体" w:hAnsi="宋体" w:hint="eastAsia"/>
          <w:b/>
          <w:sz w:val="28"/>
          <w:szCs w:val="28"/>
        </w:rPr>
        <w:t>a.</w:t>
      </w:r>
      <w:r w:rsidRPr="00B3634B">
        <w:rPr>
          <w:rFonts w:ascii="宋体" w:hAnsi="宋体" w:hint="eastAsia"/>
          <w:sz w:val="28"/>
          <w:szCs w:val="28"/>
        </w:rPr>
        <w:t>初次登录平台</w:t>
      </w:r>
    </w:p>
    <w:p w:rsidR="00A305BB" w:rsidRPr="00B3634B" w:rsidRDefault="00A305BB" w:rsidP="00A305BB">
      <w:pPr>
        <w:spacing w:line="360" w:lineRule="auto"/>
        <w:ind w:firstLineChars="250" w:firstLine="700"/>
        <w:rPr>
          <w:rFonts w:ascii="宋体" w:hAnsi="宋体"/>
          <w:sz w:val="28"/>
          <w:szCs w:val="28"/>
        </w:rPr>
      </w:pPr>
      <w:r w:rsidRPr="00B3634B">
        <w:rPr>
          <w:rFonts w:ascii="宋体" w:hAnsi="宋体" w:hint="eastAsia"/>
          <w:sz w:val="28"/>
          <w:szCs w:val="28"/>
        </w:rPr>
        <w:t>账号：学号</w:t>
      </w:r>
    </w:p>
    <w:p w:rsidR="00A305BB" w:rsidRPr="00B3634B" w:rsidRDefault="00A305BB" w:rsidP="00A305BB">
      <w:pPr>
        <w:spacing w:line="360" w:lineRule="auto"/>
        <w:ind w:firstLineChars="250" w:firstLine="700"/>
        <w:rPr>
          <w:rFonts w:ascii="宋体" w:hAnsi="宋体"/>
          <w:sz w:val="28"/>
          <w:szCs w:val="28"/>
        </w:rPr>
      </w:pPr>
      <w:r w:rsidRPr="00B3634B">
        <w:rPr>
          <w:rFonts w:ascii="宋体" w:hAnsi="宋体" w:hint="eastAsia"/>
          <w:sz w:val="28"/>
          <w:szCs w:val="28"/>
        </w:rPr>
        <w:t>密码：123456（初始密码），初次登陆的同学，平台会提示重置密码。</w:t>
      </w:r>
    </w:p>
    <w:p w:rsidR="00A305BB" w:rsidRPr="00B3634B" w:rsidRDefault="00A305BB" w:rsidP="00A305BB">
      <w:pPr>
        <w:spacing w:line="360" w:lineRule="auto"/>
        <w:ind w:firstLineChars="250" w:firstLine="703"/>
        <w:rPr>
          <w:rFonts w:ascii="宋体" w:hAnsi="宋体"/>
          <w:sz w:val="28"/>
          <w:szCs w:val="28"/>
        </w:rPr>
      </w:pPr>
      <w:r w:rsidRPr="00B3634B">
        <w:rPr>
          <w:rFonts w:ascii="宋体" w:hAnsi="宋体" w:hint="eastAsia"/>
          <w:b/>
          <w:sz w:val="28"/>
          <w:szCs w:val="28"/>
        </w:rPr>
        <w:t>b.</w:t>
      </w:r>
      <w:r w:rsidRPr="00B3634B">
        <w:rPr>
          <w:rFonts w:ascii="宋体" w:hAnsi="宋体" w:hint="eastAsia"/>
          <w:sz w:val="28"/>
          <w:szCs w:val="28"/>
        </w:rPr>
        <w:t>已经登录</w:t>
      </w:r>
      <w:r w:rsidRPr="00B3634B">
        <w:rPr>
          <w:rFonts w:ascii="宋体" w:hAnsi="宋体"/>
          <w:sz w:val="28"/>
          <w:szCs w:val="28"/>
        </w:rPr>
        <w:t>过平台</w:t>
      </w:r>
    </w:p>
    <w:p w:rsidR="00A305BB" w:rsidRPr="00B3634B" w:rsidRDefault="00A305BB" w:rsidP="00A305BB">
      <w:pPr>
        <w:spacing w:line="360" w:lineRule="auto"/>
        <w:ind w:firstLineChars="250" w:firstLine="700"/>
        <w:rPr>
          <w:rFonts w:ascii="宋体" w:hAnsi="宋体"/>
          <w:sz w:val="28"/>
          <w:szCs w:val="28"/>
        </w:rPr>
      </w:pPr>
      <w:r w:rsidRPr="00B3634B">
        <w:rPr>
          <w:rFonts w:ascii="宋体" w:hAnsi="宋体" w:hint="eastAsia"/>
          <w:sz w:val="28"/>
          <w:szCs w:val="28"/>
        </w:rPr>
        <w:t>账号：学号</w:t>
      </w:r>
    </w:p>
    <w:p w:rsidR="00A305BB" w:rsidRPr="00B3634B" w:rsidRDefault="00A305BB" w:rsidP="00A305BB">
      <w:pPr>
        <w:spacing w:line="360" w:lineRule="auto"/>
        <w:ind w:firstLineChars="250" w:firstLine="700"/>
        <w:rPr>
          <w:rFonts w:ascii="宋体" w:hAnsi="宋体"/>
          <w:sz w:val="28"/>
          <w:szCs w:val="28"/>
        </w:rPr>
      </w:pPr>
      <w:r w:rsidRPr="00B3634B">
        <w:rPr>
          <w:rFonts w:ascii="宋体" w:hAnsi="宋体" w:hint="eastAsia"/>
          <w:sz w:val="28"/>
          <w:szCs w:val="28"/>
        </w:rPr>
        <w:t>密码：学生重置后的新密码（密码忘记-</w:t>
      </w:r>
      <w:r w:rsidR="00290D69" w:rsidRPr="00B3634B">
        <w:rPr>
          <w:rFonts w:ascii="宋体" w:hAnsi="宋体" w:hint="eastAsia"/>
          <w:sz w:val="28"/>
          <w:szCs w:val="28"/>
        </w:rPr>
        <w:t>邮箱、手机号可找回。</w:t>
      </w:r>
      <w:r w:rsidRPr="00B3634B">
        <w:rPr>
          <w:rFonts w:ascii="宋体" w:hAnsi="宋体" w:hint="eastAsia"/>
          <w:sz w:val="28"/>
          <w:szCs w:val="28"/>
        </w:rPr>
        <w:t>）</w:t>
      </w:r>
    </w:p>
    <w:p w:rsidR="00A305BB" w:rsidRPr="00B3634B" w:rsidRDefault="00A305BB" w:rsidP="00B3634B">
      <w:pPr>
        <w:pStyle w:val="1"/>
        <w:spacing w:line="360" w:lineRule="auto"/>
        <w:ind w:firstLineChars="300" w:firstLine="843"/>
        <w:jc w:val="left"/>
        <w:rPr>
          <w:sz w:val="28"/>
          <w:szCs w:val="28"/>
        </w:rPr>
      </w:pPr>
      <w:r w:rsidRPr="00B3634B">
        <w:rPr>
          <w:rFonts w:ascii="宋体" w:hAnsi="宋体" w:hint="eastAsia"/>
          <w:b/>
          <w:sz w:val="28"/>
          <w:szCs w:val="28"/>
        </w:rPr>
        <w:t>3、学习考核基本要求</w:t>
      </w:r>
    </w:p>
    <w:p w:rsidR="00A305BB" w:rsidRPr="00B3634B" w:rsidRDefault="00A305BB" w:rsidP="00B3634B">
      <w:pPr>
        <w:spacing w:line="360" w:lineRule="auto"/>
        <w:ind w:leftChars="300" w:left="870" w:hangingChars="100" w:hanging="240"/>
        <w:rPr>
          <w:rFonts w:ascii="宋体" w:hAnsi="宋体"/>
          <w:sz w:val="24"/>
        </w:rPr>
      </w:pPr>
      <w:r w:rsidRPr="00B3634B">
        <w:rPr>
          <w:rFonts w:ascii="宋体" w:hAnsi="宋体" w:hint="eastAsia"/>
          <w:sz w:val="24"/>
        </w:rPr>
        <w:t>学生进行视频观看、章节测验完成其学习内容</w:t>
      </w:r>
      <w:r w:rsidRPr="00B3634B">
        <w:rPr>
          <w:rFonts w:ascii="宋体" w:hAnsi="宋体"/>
          <w:sz w:val="24"/>
        </w:rPr>
        <w:t>8</w:t>
      </w:r>
      <w:r w:rsidRPr="00B3634B">
        <w:rPr>
          <w:rFonts w:ascii="宋体" w:hAnsi="宋体" w:hint="eastAsia"/>
          <w:sz w:val="24"/>
        </w:rPr>
        <w:t>0%以上可参加考试，</w:t>
      </w:r>
      <w:r w:rsidR="00CB3C64" w:rsidRPr="00B3634B">
        <w:rPr>
          <w:rFonts w:ascii="宋体" w:hAnsi="宋体" w:hint="eastAsia"/>
          <w:sz w:val="24"/>
        </w:rPr>
        <w:t>课程总成绩</w:t>
      </w:r>
      <w:r w:rsidR="00CB3C64" w:rsidRPr="00B3634B">
        <w:rPr>
          <w:rFonts w:ascii="宋体" w:hAnsi="宋体"/>
          <w:sz w:val="24"/>
        </w:rPr>
        <w:t>由</w:t>
      </w:r>
      <w:r w:rsidR="00CB3C64" w:rsidRPr="00B3634B">
        <w:rPr>
          <w:rFonts w:ascii="宋体" w:hAnsi="宋体" w:hint="eastAsia"/>
          <w:sz w:val="24"/>
        </w:rPr>
        <w:t>以下</w:t>
      </w:r>
      <w:r w:rsidR="00CB3C64" w:rsidRPr="00B3634B">
        <w:rPr>
          <w:rFonts w:ascii="宋体" w:hAnsi="宋体"/>
          <w:sz w:val="24"/>
        </w:rPr>
        <w:t>三部分</w:t>
      </w:r>
      <w:r w:rsidR="00CB3C64" w:rsidRPr="00B3634B">
        <w:rPr>
          <w:rFonts w:ascii="宋体" w:hAnsi="宋体"/>
          <w:sz w:val="24"/>
        </w:rPr>
        <w:lastRenderedPageBreak/>
        <w:t>组成</w:t>
      </w:r>
      <w:r w:rsidRPr="00B3634B">
        <w:rPr>
          <w:rFonts w:ascii="宋体" w:hAnsi="宋体" w:hint="eastAsia"/>
          <w:sz w:val="24"/>
        </w:rPr>
        <w:t xml:space="preserve">： </w:t>
      </w:r>
    </w:p>
    <w:p w:rsidR="00A305BB" w:rsidRPr="00B3634B" w:rsidRDefault="00A305BB" w:rsidP="00A305BB">
      <w:pPr>
        <w:spacing w:line="360" w:lineRule="auto"/>
        <w:rPr>
          <w:rFonts w:ascii="宋体" w:hAnsi="宋体"/>
          <w:sz w:val="28"/>
        </w:rPr>
      </w:pPr>
      <w:r w:rsidRPr="00B3634B">
        <w:rPr>
          <w:rFonts w:ascii="宋体" w:hAnsi="宋体" w:hint="eastAsia"/>
          <w:sz w:val="24"/>
        </w:rPr>
        <w:t xml:space="preserve">　　</w:t>
      </w:r>
      <w:r w:rsidR="00B3634B">
        <w:rPr>
          <w:rFonts w:ascii="宋体" w:hAnsi="宋体" w:hint="eastAsia"/>
          <w:sz w:val="24"/>
        </w:rPr>
        <w:t xml:space="preserve"> </w:t>
      </w:r>
      <w:r w:rsidRPr="00B3634B">
        <w:rPr>
          <w:rFonts w:ascii="宋体" w:hAnsi="宋体" w:hint="eastAsia"/>
          <w:sz w:val="28"/>
        </w:rPr>
        <w:t xml:space="preserve">（1）观看课程视频：占总成绩30% </w:t>
      </w:r>
    </w:p>
    <w:p w:rsidR="00A305BB" w:rsidRPr="00B3634B" w:rsidRDefault="00A305BB" w:rsidP="00A305BB">
      <w:pPr>
        <w:spacing w:line="360" w:lineRule="auto"/>
        <w:rPr>
          <w:rFonts w:ascii="宋体" w:hAnsi="宋体"/>
          <w:sz w:val="28"/>
        </w:rPr>
      </w:pPr>
      <w:r w:rsidRPr="00B3634B">
        <w:rPr>
          <w:rFonts w:ascii="宋体" w:hAnsi="宋体" w:hint="eastAsia"/>
          <w:sz w:val="28"/>
        </w:rPr>
        <w:t xml:space="preserve">　　（2）完成平时作业：占总成绩30% </w:t>
      </w:r>
    </w:p>
    <w:p w:rsidR="00A305BB" w:rsidRPr="00B3634B" w:rsidRDefault="00A305BB" w:rsidP="00A305BB">
      <w:pPr>
        <w:spacing w:line="360" w:lineRule="auto"/>
        <w:rPr>
          <w:rFonts w:ascii="宋体" w:hAnsi="宋体"/>
          <w:sz w:val="28"/>
        </w:rPr>
      </w:pPr>
      <w:r w:rsidRPr="00B3634B">
        <w:rPr>
          <w:rFonts w:ascii="宋体" w:hAnsi="宋体" w:hint="eastAsia"/>
          <w:sz w:val="28"/>
        </w:rPr>
        <w:t xml:space="preserve">　　（</w:t>
      </w:r>
      <w:r w:rsidRPr="00B3634B">
        <w:rPr>
          <w:rFonts w:ascii="宋体" w:hAnsi="宋体"/>
          <w:sz w:val="28"/>
        </w:rPr>
        <w:t>3</w:t>
      </w:r>
      <w:r w:rsidRPr="00B3634B">
        <w:rPr>
          <w:rFonts w:ascii="宋体" w:hAnsi="宋体" w:hint="eastAsia"/>
          <w:sz w:val="28"/>
        </w:rPr>
        <w:t xml:space="preserve">）期末考试成绩：占总成绩40% </w:t>
      </w:r>
    </w:p>
    <w:p w:rsidR="000A139A" w:rsidRPr="00B3634B" w:rsidRDefault="00A305BB" w:rsidP="00576F9D">
      <w:pPr>
        <w:spacing w:line="360" w:lineRule="auto"/>
        <w:ind w:left="480" w:hangingChars="200" w:hanging="480"/>
        <w:rPr>
          <w:rFonts w:ascii="宋体" w:hAnsi="宋体"/>
          <w:sz w:val="22"/>
        </w:rPr>
      </w:pPr>
      <w:r w:rsidRPr="00B3634B">
        <w:rPr>
          <w:rFonts w:ascii="宋体" w:hAnsi="宋体" w:hint="eastAsia"/>
          <w:sz w:val="24"/>
        </w:rPr>
        <w:t xml:space="preserve">　　</w:t>
      </w:r>
      <w:r w:rsidR="00B3634B" w:rsidRPr="00B3634B">
        <w:rPr>
          <w:rFonts w:ascii="宋体" w:hAnsi="宋体" w:hint="eastAsia"/>
          <w:sz w:val="24"/>
        </w:rPr>
        <w:t xml:space="preserve"> </w:t>
      </w:r>
      <w:r w:rsidRPr="00B3634B">
        <w:rPr>
          <w:rFonts w:ascii="宋体" w:hAnsi="宋体" w:hint="eastAsia"/>
          <w:sz w:val="24"/>
        </w:rPr>
        <w:t>根据上述考核方法核定的综合成绩达到60分及以上者，视为课程及格并获得相应学分；成绩未达到60分者视为不及格</w:t>
      </w:r>
      <w:r w:rsidRPr="00B3634B">
        <w:rPr>
          <w:rFonts w:ascii="宋体" w:hAnsi="宋体" w:hint="eastAsia"/>
          <w:b/>
          <w:sz w:val="24"/>
        </w:rPr>
        <w:t>。</w:t>
      </w:r>
      <w:r w:rsidR="00B3634B" w:rsidRPr="00B3634B">
        <w:rPr>
          <w:rFonts w:ascii="宋体" w:hAnsi="宋体" w:hint="eastAsia"/>
          <w:sz w:val="24"/>
          <w:szCs w:val="28"/>
        </w:rPr>
        <w:t>课程</w:t>
      </w:r>
      <w:r w:rsidR="00B3634B" w:rsidRPr="00B3634B">
        <w:rPr>
          <w:rFonts w:ascii="宋体" w:hAnsi="宋体"/>
          <w:sz w:val="24"/>
          <w:szCs w:val="28"/>
        </w:rPr>
        <w:t>总成绩统一录入教务系统，学生</w:t>
      </w:r>
      <w:r w:rsidR="00B3634B" w:rsidRPr="00B3634B">
        <w:rPr>
          <w:rFonts w:ascii="宋体" w:hAnsi="宋体" w:hint="eastAsia"/>
          <w:sz w:val="24"/>
          <w:szCs w:val="28"/>
        </w:rPr>
        <w:t>可</w:t>
      </w:r>
      <w:r w:rsidR="00B3634B" w:rsidRPr="00B3634B">
        <w:rPr>
          <w:rFonts w:ascii="宋体" w:hAnsi="宋体"/>
          <w:sz w:val="24"/>
          <w:szCs w:val="28"/>
        </w:rPr>
        <w:t>登录</w:t>
      </w:r>
      <w:r w:rsidR="00B3634B" w:rsidRPr="00B3634B">
        <w:rPr>
          <w:rFonts w:ascii="宋体" w:hAnsi="宋体" w:hint="eastAsia"/>
          <w:sz w:val="24"/>
          <w:szCs w:val="28"/>
        </w:rPr>
        <w:t>账户</w:t>
      </w:r>
      <w:r w:rsidR="00B3634B" w:rsidRPr="00B3634B">
        <w:rPr>
          <w:rFonts w:ascii="宋体" w:hAnsi="宋体"/>
          <w:sz w:val="24"/>
          <w:szCs w:val="28"/>
        </w:rPr>
        <w:t>自行查询</w:t>
      </w:r>
      <w:r w:rsidR="00B3634B" w:rsidRPr="00B3634B">
        <w:rPr>
          <w:rFonts w:ascii="宋体" w:hAnsi="宋体" w:hint="eastAsia"/>
          <w:sz w:val="24"/>
          <w:szCs w:val="28"/>
        </w:rPr>
        <w:t>。</w:t>
      </w:r>
      <w:r w:rsidRPr="00B3634B">
        <w:rPr>
          <w:rFonts w:ascii="宋体" w:hAnsi="宋体" w:hint="eastAsia"/>
          <w:sz w:val="24"/>
          <w:szCs w:val="28"/>
        </w:rPr>
        <w:t xml:space="preserve"> </w:t>
      </w:r>
    </w:p>
    <w:p w:rsidR="00A305BB" w:rsidRPr="00B3634B" w:rsidRDefault="00A305BB" w:rsidP="00B3634B">
      <w:pPr>
        <w:spacing w:line="360" w:lineRule="auto"/>
        <w:ind w:firstLineChars="300" w:firstLine="843"/>
        <w:rPr>
          <w:rFonts w:ascii="宋体" w:hAnsi="宋体"/>
          <w:b/>
          <w:sz w:val="28"/>
          <w:szCs w:val="28"/>
        </w:rPr>
      </w:pPr>
      <w:r w:rsidRPr="00B3634B">
        <w:rPr>
          <w:rFonts w:ascii="宋体" w:hAnsi="宋体" w:hint="eastAsia"/>
          <w:b/>
          <w:sz w:val="28"/>
          <w:szCs w:val="28"/>
        </w:rPr>
        <w:t>4、学习、考试时间</w:t>
      </w:r>
    </w:p>
    <w:p w:rsidR="00A305BB" w:rsidRPr="00B3634B" w:rsidRDefault="00A305BB" w:rsidP="00A305BB">
      <w:pPr>
        <w:spacing w:line="360" w:lineRule="auto"/>
        <w:ind w:firstLineChars="300" w:firstLine="723"/>
        <w:rPr>
          <w:rFonts w:ascii="宋体" w:hAnsi="宋体"/>
          <w:b/>
          <w:color w:val="FF0000"/>
          <w:sz w:val="24"/>
          <w:szCs w:val="28"/>
        </w:rPr>
      </w:pPr>
      <w:r w:rsidRPr="00B3634B">
        <w:rPr>
          <w:rFonts w:ascii="宋体" w:hAnsi="宋体" w:hint="eastAsia"/>
          <w:b/>
          <w:color w:val="FF0000"/>
          <w:sz w:val="24"/>
          <w:szCs w:val="28"/>
        </w:rPr>
        <w:t>（1）学习时间：2018年3月 9日——2018年5月31日</w:t>
      </w:r>
    </w:p>
    <w:p w:rsidR="00A305BB" w:rsidRPr="00B3634B" w:rsidRDefault="00A305BB" w:rsidP="00A305BB">
      <w:pPr>
        <w:spacing w:line="360" w:lineRule="auto"/>
        <w:ind w:firstLineChars="300" w:firstLine="723"/>
        <w:rPr>
          <w:rFonts w:ascii="宋体" w:hAnsi="宋体"/>
          <w:b/>
          <w:color w:val="FF0000"/>
          <w:sz w:val="24"/>
          <w:szCs w:val="28"/>
        </w:rPr>
      </w:pPr>
      <w:r w:rsidRPr="00B3634B">
        <w:rPr>
          <w:rFonts w:ascii="宋体" w:hAnsi="宋体" w:hint="eastAsia"/>
          <w:b/>
          <w:color w:val="FF0000"/>
          <w:sz w:val="24"/>
          <w:szCs w:val="28"/>
        </w:rPr>
        <w:t>（2）考试时间：2018年6月1日——2018年6月10日</w:t>
      </w:r>
    </w:p>
    <w:p w:rsidR="00B3634B" w:rsidRPr="00B3634B" w:rsidRDefault="00B3634B" w:rsidP="00B3634B">
      <w:pPr>
        <w:spacing w:line="360" w:lineRule="auto"/>
        <w:ind w:leftChars="200" w:left="420"/>
        <w:rPr>
          <w:rFonts w:ascii="宋体" w:hAnsi="宋体" w:hint="eastAsia"/>
          <w:b/>
          <w:sz w:val="28"/>
          <w:szCs w:val="28"/>
        </w:rPr>
      </w:pPr>
      <w:r>
        <w:rPr>
          <w:rFonts w:ascii="宋体" w:hAnsi="宋体" w:hint="eastAsia"/>
          <w:sz w:val="28"/>
          <w:szCs w:val="28"/>
        </w:rPr>
        <w:t>注：</w:t>
      </w:r>
      <w:r w:rsidRPr="00B3634B">
        <w:rPr>
          <w:rFonts w:ascii="宋体" w:hAnsi="宋体" w:hint="eastAsia"/>
          <w:sz w:val="28"/>
          <w:szCs w:val="28"/>
        </w:rPr>
        <w:t>考试时间是所有科目考试开始和结束的时间。</w:t>
      </w:r>
      <w:r w:rsidRPr="00B3634B">
        <w:rPr>
          <w:rFonts w:ascii="宋体" w:hAnsi="宋体" w:hint="eastAsia"/>
          <w:b/>
          <w:sz w:val="24"/>
          <w:szCs w:val="28"/>
        </w:rPr>
        <w:t>（即学生2018年5月31日前完成学习，2018年6月1日以后才能进入考试。）</w:t>
      </w:r>
      <w:r w:rsidRPr="00B3634B">
        <w:rPr>
          <w:rFonts w:ascii="宋体" w:hAnsi="宋体" w:hint="eastAsia"/>
          <w:sz w:val="28"/>
          <w:szCs w:val="28"/>
        </w:rPr>
        <w:t>请同学们合理安排学习进度，按时参加考试。</w:t>
      </w:r>
      <w:r>
        <w:rPr>
          <w:rFonts w:ascii="宋体" w:hAnsi="宋体" w:hint="eastAsia"/>
          <w:sz w:val="28"/>
          <w:szCs w:val="28"/>
        </w:rPr>
        <w:t xml:space="preserve">  </w:t>
      </w:r>
      <w:r>
        <w:rPr>
          <w:rFonts w:ascii="宋体" w:hAnsi="宋体"/>
          <w:sz w:val="28"/>
          <w:szCs w:val="28"/>
        </w:rPr>
        <w:t xml:space="preserve"> </w:t>
      </w:r>
    </w:p>
    <w:p w:rsidR="00B3634B" w:rsidRPr="00B3634B" w:rsidRDefault="00B3634B" w:rsidP="00B3634B">
      <w:pPr>
        <w:spacing w:line="360" w:lineRule="auto"/>
        <w:ind w:leftChars="300" w:left="630"/>
        <w:rPr>
          <w:rFonts w:ascii="宋体" w:hAnsi="宋体" w:hint="eastAsia"/>
          <w:b/>
          <w:color w:val="FF0000"/>
          <w:sz w:val="22"/>
          <w:szCs w:val="28"/>
        </w:rPr>
      </w:pPr>
    </w:p>
    <w:p w:rsidR="00A305BB" w:rsidRPr="00B3634B" w:rsidRDefault="00A305BB" w:rsidP="00B3634B">
      <w:pPr>
        <w:spacing w:line="360" w:lineRule="auto"/>
        <w:ind w:firstLineChars="200" w:firstLine="562"/>
        <w:rPr>
          <w:rFonts w:ascii="宋体" w:hAnsi="宋体"/>
          <w:b/>
          <w:sz w:val="28"/>
          <w:szCs w:val="28"/>
        </w:rPr>
      </w:pPr>
      <w:r w:rsidRPr="00B3634B">
        <w:rPr>
          <w:rFonts w:ascii="宋体" w:hAnsi="宋体" w:hint="eastAsia"/>
          <w:b/>
          <w:sz w:val="28"/>
          <w:szCs w:val="28"/>
        </w:rPr>
        <w:t>5、网络学习方式</w:t>
      </w:r>
    </w:p>
    <w:p w:rsidR="00A305BB" w:rsidRPr="00B3634B" w:rsidRDefault="00B3634B" w:rsidP="00A305BB">
      <w:pPr>
        <w:pStyle w:val="a7"/>
        <w:spacing w:line="360" w:lineRule="auto"/>
        <w:ind w:firstLineChars="300" w:firstLine="964"/>
        <w:rPr>
          <w:rFonts w:ascii="隶书" w:eastAsia="隶书" w:hAnsi="宋体"/>
          <w:b/>
          <w:sz w:val="32"/>
          <w:szCs w:val="28"/>
        </w:rPr>
      </w:pPr>
      <w:r w:rsidRPr="00B3634B">
        <w:rPr>
          <w:rFonts w:ascii="隶书" w:eastAsia="隶书" w:hAnsi="宋体" w:hint="eastAsia"/>
          <w:b/>
          <w:sz w:val="32"/>
          <w:szCs w:val="28"/>
        </w:rPr>
        <w:t>学生也可以在手机上学习及考试（扫描下方二维码</w:t>
      </w:r>
      <w:r>
        <w:rPr>
          <w:rFonts w:ascii="隶书" w:eastAsia="隶书" w:hAnsi="宋体" w:hint="eastAsia"/>
          <w:b/>
          <w:sz w:val="32"/>
          <w:szCs w:val="28"/>
        </w:rPr>
        <w:t>）</w:t>
      </w:r>
    </w:p>
    <w:p w:rsidR="000A139A" w:rsidRPr="00B3634B" w:rsidRDefault="00A305BB" w:rsidP="000A139A">
      <w:pPr>
        <w:pStyle w:val="a7"/>
        <w:spacing w:line="360" w:lineRule="auto"/>
        <w:ind w:firstLineChars="300" w:firstLine="660"/>
        <w:jc w:val="center"/>
        <w:rPr>
          <w:rFonts w:ascii="隶书" w:eastAsia="隶书" w:hAnsi="宋体"/>
          <w:b/>
          <w:sz w:val="32"/>
          <w:szCs w:val="28"/>
        </w:rPr>
      </w:pPr>
      <w:r w:rsidRPr="00B3634B">
        <w:rPr>
          <w:noProof/>
        </w:rPr>
        <w:drawing>
          <wp:inline distT="0" distB="0" distL="0" distR="0">
            <wp:extent cx="1924050" cy="21204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0939" cy="2128008"/>
                    </a:xfrm>
                    <a:prstGeom prst="rect">
                      <a:avLst/>
                    </a:prstGeom>
                    <a:noFill/>
                    <a:ln>
                      <a:noFill/>
                    </a:ln>
                  </pic:spPr>
                </pic:pic>
              </a:graphicData>
            </a:graphic>
          </wp:inline>
        </w:drawing>
      </w:r>
    </w:p>
    <w:p w:rsidR="00A305BB" w:rsidRPr="000A139A" w:rsidRDefault="000A139A" w:rsidP="000A139A">
      <w:pPr>
        <w:pStyle w:val="a7"/>
        <w:spacing w:line="360" w:lineRule="auto"/>
        <w:ind w:firstLineChars="300" w:firstLine="843"/>
        <w:jc w:val="center"/>
        <w:rPr>
          <w:rFonts w:ascii="隶书" w:eastAsia="隶书" w:hAnsi="宋体"/>
          <w:b/>
          <w:sz w:val="24"/>
          <w:szCs w:val="28"/>
        </w:rPr>
      </w:pPr>
      <w:r w:rsidRPr="000A139A">
        <w:rPr>
          <w:rFonts w:ascii="隶书" w:eastAsia="隶书" w:hAnsi="宋体" w:hint="eastAsia"/>
          <w:b/>
          <w:sz w:val="28"/>
          <w:szCs w:val="28"/>
        </w:rPr>
        <w:t>学习</w:t>
      </w:r>
      <w:r w:rsidRPr="000A139A">
        <w:rPr>
          <w:rFonts w:ascii="隶书" w:eastAsia="隶书" w:hAnsi="宋体"/>
          <w:b/>
          <w:sz w:val="28"/>
          <w:szCs w:val="28"/>
        </w:rPr>
        <w:t>通</w:t>
      </w:r>
    </w:p>
    <w:p w:rsidR="00A305BB" w:rsidRPr="00B3634B" w:rsidRDefault="00A305BB" w:rsidP="00A305BB">
      <w:pPr>
        <w:pStyle w:val="a7"/>
        <w:spacing w:line="360" w:lineRule="auto"/>
        <w:ind w:firstLineChars="300" w:firstLine="660"/>
        <w:jc w:val="center"/>
        <w:rPr>
          <w:noProof/>
        </w:rPr>
      </w:pPr>
      <w:r w:rsidRPr="00B3634B">
        <w:rPr>
          <w:rFonts w:hint="eastAsia"/>
          <w:noProof/>
        </w:rPr>
        <w:t xml:space="preserve">  </w:t>
      </w:r>
    </w:p>
    <w:p w:rsidR="00CB3C64" w:rsidRPr="00B3634B" w:rsidRDefault="00A305BB" w:rsidP="00576F9D">
      <w:pPr>
        <w:spacing w:line="360" w:lineRule="auto"/>
        <w:ind w:leftChars="266" w:left="840" w:hangingChars="100" w:hanging="281"/>
        <w:rPr>
          <w:rFonts w:ascii="宋体" w:hAnsi="宋体"/>
          <w:sz w:val="28"/>
          <w:szCs w:val="28"/>
        </w:rPr>
      </w:pPr>
      <w:r w:rsidRPr="00B3634B">
        <w:rPr>
          <w:rFonts w:ascii="宋体" w:hAnsi="宋体" w:hint="eastAsia"/>
          <w:b/>
          <w:sz w:val="28"/>
          <w:szCs w:val="28"/>
        </w:rPr>
        <w:t>6、</w:t>
      </w:r>
      <w:r w:rsidRPr="00B3634B">
        <w:rPr>
          <w:rFonts w:ascii="宋体" w:hAnsi="宋体"/>
          <w:b/>
          <w:sz w:val="28"/>
          <w:szCs w:val="28"/>
        </w:rPr>
        <w:t>注意事项</w:t>
      </w:r>
      <w:r w:rsidRPr="00B3634B">
        <w:rPr>
          <w:rFonts w:ascii="宋体" w:hAnsi="宋体"/>
          <w:sz w:val="28"/>
          <w:szCs w:val="28"/>
        </w:rPr>
        <w:br/>
      </w:r>
      <w:r w:rsidRPr="00B3634B">
        <w:rPr>
          <w:rFonts w:ascii="宋体" w:hAnsi="宋体" w:hint="eastAsia"/>
          <w:sz w:val="28"/>
          <w:szCs w:val="28"/>
        </w:rPr>
        <w:t>（1）没有</w:t>
      </w:r>
      <w:r w:rsidRPr="00B3634B">
        <w:rPr>
          <w:rFonts w:ascii="宋体" w:hAnsi="宋体"/>
          <w:sz w:val="28"/>
          <w:szCs w:val="28"/>
        </w:rPr>
        <w:t>课程问题：注册了，但是登陆没有课程，请先登陆电脑查看自己注册绑定的账号和自己登陆超星的账号是否一致。</w:t>
      </w:r>
      <w:r w:rsidRPr="00B3634B">
        <w:rPr>
          <w:rFonts w:ascii="宋体" w:hAnsi="宋体"/>
          <w:sz w:val="28"/>
          <w:szCs w:val="28"/>
        </w:rPr>
        <w:br/>
      </w:r>
      <w:r w:rsidRPr="00B3634B">
        <w:rPr>
          <w:rFonts w:ascii="宋体" w:hAnsi="宋体" w:hint="eastAsia"/>
          <w:sz w:val="28"/>
          <w:szCs w:val="28"/>
        </w:rPr>
        <w:t>（2）</w:t>
      </w:r>
      <w:r w:rsidRPr="00B3634B">
        <w:rPr>
          <w:rFonts w:ascii="宋体" w:hAnsi="宋体"/>
          <w:sz w:val="28"/>
          <w:szCs w:val="28"/>
        </w:rPr>
        <w:t>学期时间问题：开课和结课时间请直接登陆电脑端自己的学习空间，课程图片下方就会显示您的课程学期时间，结课后客户端课程自动归档。</w:t>
      </w:r>
      <w:r w:rsidRPr="00B3634B">
        <w:rPr>
          <w:rFonts w:ascii="宋体" w:hAnsi="宋体"/>
          <w:sz w:val="28"/>
          <w:szCs w:val="28"/>
        </w:rPr>
        <w:br/>
      </w:r>
      <w:r w:rsidRPr="00B3634B">
        <w:rPr>
          <w:rFonts w:ascii="宋体" w:hAnsi="宋体" w:hint="eastAsia"/>
          <w:sz w:val="28"/>
          <w:szCs w:val="28"/>
        </w:rPr>
        <w:lastRenderedPageBreak/>
        <w:t>（3）</w:t>
      </w:r>
      <w:r w:rsidRPr="00B3634B">
        <w:rPr>
          <w:rFonts w:ascii="宋体" w:hAnsi="宋体"/>
          <w:sz w:val="28"/>
          <w:szCs w:val="28"/>
        </w:rPr>
        <w:t>考试问题：如果您的客户端是最新版本的超星并且老师已经发布了考试，您在消息列表的通知里是可以直接参加考试的，如果没有请您直接登陆电脑参加考试即可</w:t>
      </w:r>
      <w:r w:rsidRPr="00B3634B">
        <w:rPr>
          <w:rFonts w:ascii="宋体" w:hAnsi="宋体" w:hint="eastAsia"/>
          <w:sz w:val="28"/>
          <w:szCs w:val="28"/>
        </w:rPr>
        <w:t>。</w:t>
      </w:r>
    </w:p>
    <w:p w:rsidR="00A305BB" w:rsidRPr="00B3634B" w:rsidRDefault="00A305BB" w:rsidP="00A305BB">
      <w:pPr>
        <w:spacing w:line="360" w:lineRule="auto"/>
        <w:ind w:firstLine="570"/>
        <w:rPr>
          <w:rFonts w:ascii="宋体" w:hAnsi="宋体"/>
          <w:sz w:val="28"/>
          <w:szCs w:val="28"/>
        </w:rPr>
      </w:pPr>
      <w:r w:rsidRPr="00B3634B">
        <w:rPr>
          <w:rFonts w:ascii="宋体" w:hAnsi="宋体" w:hint="eastAsia"/>
          <w:b/>
          <w:sz w:val="28"/>
          <w:szCs w:val="28"/>
        </w:rPr>
        <w:t>7、客服联系方式</w:t>
      </w:r>
    </w:p>
    <w:p w:rsidR="00A305BB" w:rsidRPr="00B3634B" w:rsidRDefault="00A305BB" w:rsidP="00A305BB">
      <w:pPr>
        <w:spacing w:line="360" w:lineRule="auto"/>
        <w:ind w:leftChars="250" w:left="525" w:firstLineChars="152" w:firstLine="426"/>
        <w:rPr>
          <w:rFonts w:ascii="宋体" w:hAnsi="宋体"/>
          <w:sz w:val="28"/>
          <w:szCs w:val="28"/>
        </w:rPr>
      </w:pPr>
      <w:r w:rsidRPr="00B3634B">
        <w:rPr>
          <w:rFonts w:ascii="宋体" w:hAnsi="宋体" w:hint="eastAsia"/>
          <w:sz w:val="28"/>
          <w:szCs w:val="28"/>
        </w:rPr>
        <w:t>学习期间如有平台使用方面的疑问可点击【在线客服】咨询，客服咨询热线：</w:t>
      </w:r>
      <w:r w:rsidRPr="00B3634B">
        <w:rPr>
          <w:rFonts w:ascii="宋体" w:hAnsi="宋体"/>
          <w:sz w:val="32"/>
        </w:rPr>
        <w:t>400-902-0966</w:t>
      </w:r>
      <w:r w:rsidRPr="00B3634B">
        <w:rPr>
          <w:rFonts w:ascii="宋体" w:hAnsi="宋体" w:hint="eastAsia"/>
          <w:sz w:val="28"/>
          <w:szCs w:val="28"/>
        </w:rPr>
        <w:t>，服务时间：8:30-23：00</w:t>
      </w:r>
    </w:p>
    <w:p w:rsidR="00A305BB" w:rsidRPr="00B3634B" w:rsidRDefault="00A305BB" w:rsidP="00290D69">
      <w:pPr>
        <w:spacing w:line="360" w:lineRule="auto"/>
        <w:ind w:firstLineChars="250" w:firstLine="602"/>
        <w:rPr>
          <w:rFonts w:ascii="宋体" w:hAnsi="宋体"/>
          <w:b/>
          <w:color w:val="FF0000"/>
          <w:sz w:val="28"/>
          <w:szCs w:val="28"/>
        </w:rPr>
      </w:pPr>
      <w:r w:rsidRPr="00B3634B">
        <w:rPr>
          <w:rFonts w:ascii="宋体" w:hAnsi="宋体" w:hint="eastAsia"/>
          <w:b/>
          <w:color w:val="FF0000"/>
          <w:sz w:val="24"/>
          <w:szCs w:val="28"/>
        </w:rPr>
        <w:t>化工超星尔雅学生QQ群：</w:t>
      </w:r>
      <w:r w:rsidRPr="00B3634B">
        <w:rPr>
          <w:rFonts w:ascii="宋体" w:hAnsi="宋体" w:hint="eastAsia"/>
          <w:b/>
          <w:color w:val="FF0000"/>
          <w:sz w:val="28"/>
          <w:szCs w:val="28"/>
        </w:rPr>
        <w:t>105510204</w:t>
      </w:r>
      <w:r w:rsidR="00035F57" w:rsidRPr="00B3634B">
        <w:rPr>
          <w:rFonts w:ascii="宋体" w:hAnsi="宋体" w:hint="eastAsia"/>
          <w:b/>
          <w:color w:val="FF0000"/>
          <w:sz w:val="28"/>
          <w:szCs w:val="28"/>
        </w:rPr>
        <w:t>（有任何问题都可加入此群咨询）</w:t>
      </w:r>
    </w:p>
    <w:p w:rsidR="00B3634B" w:rsidRDefault="00B3634B" w:rsidP="00B3634B">
      <w:pPr>
        <w:spacing w:line="360" w:lineRule="auto"/>
        <w:rPr>
          <w:rFonts w:ascii="宋体" w:hAnsi="宋体"/>
          <w:b/>
          <w:color w:val="FF0000"/>
          <w:sz w:val="32"/>
          <w:szCs w:val="28"/>
        </w:rPr>
      </w:pPr>
    </w:p>
    <w:p w:rsidR="00B3634B" w:rsidRDefault="00B3634B" w:rsidP="00B3634B">
      <w:pPr>
        <w:spacing w:line="360" w:lineRule="auto"/>
        <w:rPr>
          <w:rFonts w:ascii="宋体" w:hAnsi="宋体"/>
          <w:b/>
          <w:color w:val="FF0000"/>
          <w:sz w:val="32"/>
          <w:szCs w:val="28"/>
        </w:rPr>
      </w:pPr>
    </w:p>
    <w:p w:rsidR="00A305BB" w:rsidRPr="00B3634B" w:rsidRDefault="00290D69" w:rsidP="00B3634B">
      <w:pPr>
        <w:spacing w:line="360" w:lineRule="auto"/>
        <w:rPr>
          <w:rFonts w:ascii="华文行楷" w:eastAsia="华文行楷" w:hAnsi="宋体"/>
          <w:b/>
          <w:color w:val="0070C0"/>
          <w:sz w:val="40"/>
          <w:szCs w:val="28"/>
        </w:rPr>
      </w:pPr>
      <w:r w:rsidRPr="00B3634B">
        <w:rPr>
          <w:rFonts w:ascii="华文行楷" w:eastAsia="华文行楷" w:hAnsi="宋体" w:hint="eastAsia"/>
          <w:b/>
          <w:color w:val="0070C0"/>
          <w:sz w:val="44"/>
          <w:szCs w:val="28"/>
        </w:rPr>
        <w:t>预祝同学们取得优异的成绩！</w:t>
      </w:r>
    </w:p>
    <w:sectPr w:rsidR="00A305BB" w:rsidRPr="00B3634B" w:rsidSect="00717B5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DAF" w:rsidRDefault="00482DAF" w:rsidP="0048066A">
      <w:r>
        <w:separator/>
      </w:r>
    </w:p>
  </w:endnote>
  <w:endnote w:type="continuationSeparator" w:id="0">
    <w:p w:rsidR="00482DAF" w:rsidRDefault="00482DAF" w:rsidP="0048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DAF" w:rsidRDefault="00482DAF" w:rsidP="0048066A">
      <w:r>
        <w:separator/>
      </w:r>
    </w:p>
  </w:footnote>
  <w:footnote w:type="continuationSeparator" w:id="0">
    <w:p w:rsidR="00482DAF" w:rsidRDefault="00482DAF" w:rsidP="00480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8E"/>
    <w:rsid w:val="00035F57"/>
    <w:rsid w:val="0003651C"/>
    <w:rsid w:val="000A139A"/>
    <w:rsid w:val="001C7B80"/>
    <w:rsid w:val="001E5218"/>
    <w:rsid w:val="0020518E"/>
    <w:rsid w:val="00222E08"/>
    <w:rsid w:val="00257701"/>
    <w:rsid w:val="00290D69"/>
    <w:rsid w:val="0029484A"/>
    <w:rsid w:val="002A0BCD"/>
    <w:rsid w:val="002A32B0"/>
    <w:rsid w:val="002B501B"/>
    <w:rsid w:val="003C6B46"/>
    <w:rsid w:val="003E0AC4"/>
    <w:rsid w:val="004049C4"/>
    <w:rsid w:val="00410E7D"/>
    <w:rsid w:val="0048066A"/>
    <w:rsid w:val="00482DAF"/>
    <w:rsid w:val="0049138E"/>
    <w:rsid w:val="0051730F"/>
    <w:rsid w:val="00576F9D"/>
    <w:rsid w:val="005C561C"/>
    <w:rsid w:val="006279DA"/>
    <w:rsid w:val="00652672"/>
    <w:rsid w:val="006650FF"/>
    <w:rsid w:val="006F13D4"/>
    <w:rsid w:val="00717B52"/>
    <w:rsid w:val="00756F7A"/>
    <w:rsid w:val="00984FE4"/>
    <w:rsid w:val="009909B6"/>
    <w:rsid w:val="009B00F8"/>
    <w:rsid w:val="00A30522"/>
    <w:rsid w:val="00A305BB"/>
    <w:rsid w:val="00A376A0"/>
    <w:rsid w:val="00A976CC"/>
    <w:rsid w:val="00AC04D3"/>
    <w:rsid w:val="00AE309F"/>
    <w:rsid w:val="00B206A3"/>
    <w:rsid w:val="00B3634B"/>
    <w:rsid w:val="00B50DCD"/>
    <w:rsid w:val="00B70B5E"/>
    <w:rsid w:val="00BE1152"/>
    <w:rsid w:val="00C36E00"/>
    <w:rsid w:val="00C970F6"/>
    <w:rsid w:val="00CB23E6"/>
    <w:rsid w:val="00CB3C64"/>
    <w:rsid w:val="00D07DCC"/>
    <w:rsid w:val="00D3771B"/>
    <w:rsid w:val="00D6306D"/>
    <w:rsid w:val="00E95CCE"/>
    <w:rsid w:val="00EF7C41"/>
    <w:rsid w:val="00F174BE"/>
    <w:rsid w:val="00FA359B"/>
    <w:rsid w:val="00FB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4D3E8-C569-4DA8-96E2-04B0588E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66A"/>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6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066A"/>
    <w:rPr>
      <w:sz w:val="18"/>
      <w:szCs w:val="18"/>
    </w:rPr>
  </w:style>
  <w:style w:type="paragraph" w:styleId="a4">
    <w:name w:val="footer"/>
    <w:basedOn w:val="a"/>
    <w:link w:val="Char0"/>
    <w:uiPriority w:val="99"/>
    <w:unhideWhenUsed/>
    <w:rsid w:val="004806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066A"/>
    <w:rPr>
      <w:sz w:val="18"/>
      <w:szCs w:val="18"/>
    </w:rPr>
  </w:style>
  <w:style w:type="paragraph" w:styleId="a5">
    <w:name w:val="Normal (Web)"/>
    <w:basedOn w:val="a"/>
    <w:uiPriority w:val="99"/>
    <w:unhideWhenUsed/>
    <w:rsid w:val="00984FE4"/>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717B52"/>
    <w:rPr>
      <w:sz w:val="18"/>
      <w:szCs w:val="18"/>
    </w:rPr>
  </w:style>
  <w:style w:type="character" w:customStyle="1" w:styleId="Char1">
    <w:name w:val="批注框文本 Char"/>
    <w:basedOn w:val="a0"/>
    <w:link w:val="a6"/>
    <w:uiPriority w:val="99"/>
    <w:semiHidden/>
    <w:rsid w:val="00717B52"/>
    <w:rPr>
      <w:rFonts w:ascii="Calibri" w:eastAsia="宋体" w:hAnsi="Calibri" w:cs="宋体"/>
      <w:sz w:val="18"/>
      <w:szCs w:val="18"/>
    </w:rPr>
  </w:style>
  <w:style w:type="paragraph" w:styleId="a7">
    <w:name w:val="No Spacing"/>
    <w:uiPriority w:val="1"/>
    <w:qFormat/>
    <w:rsid w:val="00A305BB"/>
    <w:pPr>
      <w:widowControl w:val="0"/>
      <w:jc w:val="both"/>
    </w:pPr>
    <w:rPr>
      <w:rFonts w:ascii="Times New Roman" w:eastAsia="宋体" w:hAnsi="Times New Roman" w:cs="Times New Roman"/>
      <w:sz w:val="22"/>
    </w:rPr>
  </w:style>
  <w:style w:type="paragraph" w:customStyle="1" w:styleId="1">
    <w:name w:val="列出段落1"/>
    <w:basedOn w:val="a"/>
    <w:uiPriority w:val="34"/>
    <w:qFormat/>
    <w:rsid w:val="00A305BB"/>
    <w:pPr>
      <w:ind w:firstLineChars="200" w:firstLine="42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195</Words>
  <Characters>1115</Characters>
  <Application>Microsoft Office Word</Application>
  <DocSecurity>0</DocSecurity>
  <Lines>9</Lines>
  <Paragraphs>2</Paragraphs>
  <ScaleCrop>false</ScaleCrop>
  <Company>china</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72</cp:revision>
  <dcterms:created xsi:type="dcterms:W3CDTF">2017-11-28T01:36:00Z</dcterms:created>
  <dcterms:modified xsi:type="dcterms:W3CDTF">2018-03-06T09:42:00Z</dcterms:modified>
</cp:coreProperties>
</file>