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7AF0">
      <w:pPr>
        <w:spacing w:line="240" w:lineRule="auto"/>
        <w:ind w:left="1" w:hanging="3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b/>
          <w:color w:val="000000"/>
          <w:sz w:val="30"/>
          <w:szCs w:val="30"/>
        </w:rPr>
        <w:t>Beijing University of Chemical Technology Student Grades Record</w:t>
      </w:r>
    </w:p>
    <w:p w14:paraId="0C9E4C2A">
      <w:pPr>
        <w:ind w:left="0" w:hanging="2"/>
        <w:jc w:val="left"/>
        <w:rPr>
          <w:rFonts w:cs="Times New Roman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Department： </w:t>
      </w:r>
      <w:r>
        <w:rPr>
          <w:rFonts w:hint="eastAsia" w:ascii="Times New Roman" w:hAnsi="Times New Roman" w:cs="Times New Roman"/>
          <w:sz w:val="18"/>
          <w:szCs w:val="20"/>
        </w:rPr>
        <w:t xml:space="preserve">College </w:t>
      </w:r>
      <w:r>
        <w:rPr>
          <w:rFonts w:ascii="Times New Roman" w:hAnsi="Times New Roman" w:cs="Times New Roman"/>
          <w:sz w:val="18"/>
          <w:szCs w:val="20"/>
        </w:rPr>
        <w:t>of Materials Science and Engineering</w:t>
      </w:r>
      <w:r>
        <w:rPr>
          <w:sz w:val="18"/>
          <w:szCs w:val="18"/>
        </w:rPr>
        <w:t xml:space="preserve"> </w:t>
      </w:r>
    </w:p>
    <w:p w14:paraId="2FDCAE37">
      <w:pPr>
        <w:spacing w:line="240" w:lineRule="auto"/>
        <w:ind w:left="0" w:hanging="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Major： </w:t>
      </w:r>
      <w:r>
        <w:rPr>
          <w:rFonts w:ascii="Times New Roman" w:hAnsi="Times New Roman" w:cs="Times New Roman"/>
          <w:sz w:val="18"/>
          <w:szCs w:val="20"/>
        </w:rPr>
        <w:t xml:space="preserve">Polymer </w:t>
      </w:r>
      <w:r>
        <w:rPr>
          <w:rFonts w:hint="eastAsia" w:ascii="Times New Roman" w:hAnsi="Times New Roman" w:cs="Times New Roman"/>
          <w:sz w:val="18"/>
          <w:szCs w:val="20"/>
        </w:rPr>
        <w:t>Material Science</w:t>
      </w:r>
      <w:r>
        <w:rPr>
          <w:rFonts w:ascii="Times New Roman" w:hAnsi="Times New Roman" w:cs="Times New Roman"/>
          <w:sz w:val="18"/>
          <w:szCs w:val="20"/>
        </w:rPr>
        <w:t xml:space="preserve"> and Engineering</w:t>
      </w:r>
      <w:r>
        <w:rPr>
          <w:rFonts w:eastAsia="Calibri"/>
          <w:color w:val="000000"/>
          <w:sz w:val="18"/>
          <w:szCs w:val="18"/>
        </w:rPr>
        <w:t xml:space="preserve">                                                  </w:t>
      </w:r>
      <w:r>
        <w:rPr>
          <w:rFonts w:hint="eastAsia"/>
          <w:color w:val="000000"/>
          <w:sz w:val="18"/>
          <w:szCs w:val="18"/>
        </w:rPr>
        <w:t xml:space="preserve">                             </w:t>
      </w:r>
      <w:r>
        <w:rPr>
          <w:rFonts w:eastAsia="Calibri"/>
          <w:color w:val="000000"/>
          <w:sz w:val="18"/>
          <w:szCs w:val="18"/>
        </w:rPr>
        <w:t xml:space="preserve"> Name</w:t>
      </w:r>
      <w:r>
        <w:rPr>
          <w:rFonts w:hint="eastAsia"/>
          <w:color w:val="000000"/>
          <w:sz w:val="18"/>
          <w:szCs w:val="18"/>
        </w:rPr>
        <w:t xml:space="preserve">: </w:t>
      </w:r>
      <w:r>
        <w:rPr>
          <w:rFonts w:eastAsia="Calibri"/>
          <w:color w:val="000000"/>
          <w:sz w:val="18"/>
          <w:szCs w:val="18"/>
        </w:rPr>
        <w:t xml:space="preserve">        </w:t>
      </w:r>
      <w:r>
        <w:rPr>
          <w:rFonts w:hint="eastAsia"/>
          <w:color w:val="000000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eastAsia="Calibri"/>
          <w:color w:val="000000"/>
          <w:sz w:val="18"/>
          <w:szCs w:val="18"/>
        </w:rPr>
        <w:t xml:space="preserve">     Student ID： </w:t>
      </w:r>
    </w:p>
    <w:tbl>
      <w:tblPr>
        <w:tblStyle w:val="20"/>
        <w:tblW w:w="1486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3"/>
        <w:gridCol w:w="1008"/>
        <w:gridCol w:w="6372"/>
        <w:gridCol w:w="990"/>
      </w:tblGrid>
      <w:tr w14:paraId="6294C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CF89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294CF8B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CF8C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CF8E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Score</w:t>
            </w:r>
          </w:p>
        </w:tc>
      </w:tr>
      <w:tr w14:paraId="6294C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90">
            <w:pPr>
              <w:spacing w:line="240" w:lineRule="auto"/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Academic Year （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1999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-20</w:t>
            </w:r>
            <w:r>
              <w:rPr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 xml:space="preserve">）1st 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color w:val="000000"/>
                <w:sz w:val="18"/>
                <w:szCs w:val="18"/>
              </w:rPr>
              <w:t>erm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</w:tcPr>
          <w:p w14:paraId="4E706B3C">
            <w:pPr>
              <w:ind w:left="0" w:hanging="2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English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4CF91">
            <w:pPr>
              <w:ind w:left="0"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59</w:t>
            </w:r>
          </w:p>
        </w:tc>
      </w:tr>
      <w:tr w14:paraId="6294C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CF93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Higher Mathematics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9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82</w:t>
            </w:r>
          </w:p>
        </w:tc>
        <w:tc>
          <w:tcPr>
            <w:tcW w:w="6372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96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P.E.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98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82</w:t>
            </w:r>
          </w:p>
        </w:tc>
      </w:tr>
      <w:tr w14:paraId="6294C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9A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Basic Chemistry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9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66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9D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Chemical Experiment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9F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A</w:t>
            </w:r>
          </w:p>
        </w:tc>
      </w:tr>
      <w:tr w14:paraId="6294C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A1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6"/>
                <w:szCs w:val="14"/>
              </w:rPr>
              <w:t>Introduction to Mao Zedong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’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>s Thought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A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74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A4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Mechanical Fundamentals of Chemical Equipment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A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86</w:t>
            </w:r>
          </w:p>
        </w:tc>
      </w:tr>
      <w:tr w14:paraId="6294C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A8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English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A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64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AB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Political Economics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AD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71</w:t>
            </w:r>
          </w:p>
        </w:tc>
      </w:tr>
      <w:tr w14:paraId="6294C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AF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P.E.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B1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73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B2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Introductory</w:t>
            </w:r>
            <w:r>
              <w:rPr>
                <w:rFonts w:hint="eastAsia" w:cs="Times New Roman"/>
                <w:sz w:val="18"/>
                <w:szCs w:val="18"/>
              </w:rPr>
              <w:t xml:space="preserve"> Course </w:t>
            </w:r>
            <w:r>
              <w:rPr>
                <w:rFonts w:cs="Times New Roman"/>
                <w:sz w:val="18"/>
                <w:szCs w:val="18"/>
              </w:rPr>
              <w:t>in</w:t>
            </w:r>
            <w:r>
              <w:rPr>
                <w:rFonts w:hint="eastAsia" w:cs="Times New Roman"/>
                <w:sz w:val="18"/>
                <w:szCs w:val="18"/>
              </w:rPr>
              <w:t xml:space="preserve"> Chemical Machinery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B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</w:t>
            </w:r>
          </w:p>
        </w:tc>
      </w:tr>
      <w:tr w14:paraId="6294C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B6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Military Theory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B8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83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B9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Metalworking Internship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BB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</w:tr>
      <w:tr w14:paraId="6294C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BD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B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>asic Computer Culture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BF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C0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Hot Topics in the Contemporary World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C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</w:tr>
      <w:tr w14:paraId="6294C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C4">
            <w:pPr>
              <w:spacing w:line="240" w:lineRule="auto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Communist 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deology and 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orality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C6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C7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(CET - 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C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62.5</w:t>
            </w:r>
          </w:p>
        </w:tc>
      </w:tr>
      <w:tr w14:paraId="6294C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CB">
            <w:pPr>
              <w:spacing w:line="240" w:lineRule="auto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Calligraphy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CD">
            <w:pP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  <w:tc>
          <w:tcPr>
            <w:tcW w:w="7362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D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Academic Year （200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-200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）1st Term</w:t>
            </w:r>
          </w:p>
        </w:tc>
      </w:tr>
      <w:tr w14:paraId="6294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D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Academic Year （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1999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-20</w:t>
            </w:r>
            <w:r>
              <w:rPr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）</w:t>
            </w:r>
            <w:r>
              <w:rPr>
                <w:b/>
                <w:sz w:val="18"/>
                <w:szCs w:val="18"/>
              </w:rPr>
              <w:t>2nd  Term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D3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Principles of Chemical Engineering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94CFD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86</w:t>
            </w:r>
          </w:p>
        </w:tc>
      </w:tr>
      <w:tr w14:paraId="6294C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D7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Higher Mathematics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D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89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</w:tcPr>
          <w:p w14:paraId="3F415ED7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Polymer Physics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4CFD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87</w:t>
            </w:r>
          </w:p>
        </w:tc>
      </w:tr>
      <w:tr w14:paraId="6294C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DC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English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D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60</w:t>
            </w:r>
          </w:p>
        </w:tc>
        <w:tc>
          <w:tcPr>
            <w:tcW w:w="6372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DF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Polymer 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>Chemistry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E1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73</w:t>
            </w:r>
          </w:p>
        </w:tc>
      </w:tr>
      <w:tr w14:paraId="6294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E3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P.E.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E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80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E6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Introduction to Deng Xiaoping Theory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E8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88</w:t>
            </w:r>
          </w:p>
        </w:tc>
      </w:tr>
      <w:tr w14:paraId="6294C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94CFEA">
            <w:pPr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Organic Chemistry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E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83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</w:tcPr>
          <w:p w14:paraId="6294CFED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Foreign Language for Science and Technology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EF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85</w:t>
            </w:r>
          </w:p>
        </w:tc>
      </w:tr>
      <w:tr w14:paraId="6294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F1">
            <w:pPr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General Physics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F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77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F4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Linear Algebra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F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</w:tr>
      <w:tr w14:paraId="6294C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F8">
            <w:pPr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Fundamentals of Law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CFF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CFFB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VB Language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FD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</w:t>
            </w:r>
          </w:p>
        </w:tc>
      </w:tr>
      <w:tr w14:paraId="6294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CFFF">
            <w:pPr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General Physic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4"/>
              </w:rPr>
              <w:t>al Experiment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01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02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Cognition Internship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0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</w:tr>
      <w:tr w14:paraId="6294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06">
            <w:pPr>
              <w:ind w:left="0" w:hanging="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Basic Chemi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4"/>
              </w:rPr>
              <w:t>cal Experiment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08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09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Electrotechnical</w:t>
            </w:r>
            <w:r>
              <w:rPr>
                <w:rFonts w:hint="eastAsia" w:cs="Times New Roman"/>
                <w:sz w:val="18"/>
                <w:szCs w:val="18"/>
              </w:rPr>
              <w:t xml:space="preserve"> Internship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0B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</w:tr>
      <w:tr w14:paraId="6294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0D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4"/>
              </w:rPr>
              <w:t>Music Appreciation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0F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</w:tcPr>
          <w:p w14:paraId="6294D010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Social Practice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1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</w:tr>
      <w:tr w14:paraId="6294D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</w:tcPr>
          <w:p w14:paraId="6294D01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Academic Year （200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-200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）1st Term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</w:tcPr>
          <w:p w14:paraId="6294D017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Martial Arts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1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</w:tr>
      <w:tr w14:paraId="6294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05DC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Physical Chemistry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294D01B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82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</w:tcPr>
          <w:p w14:paraId="6294D01C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Green Chemistry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1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</w:tr>
      <w:tr w14:paraId="6294D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20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General Physics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2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79</w:t>
            </w:r>
          </w:p>
        </w:tc>
        <w:tc>
          <w:tcPr>
            <w:tcW w:w="7362" w:type="dxa"/>
            <w:gridSpan w:val="2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  <w:vAlign w:val="center"/>
          </w:tcPr>
          <w:p w14:paraId="6294D02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Academic Year （200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-200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) 2nd Term</w:t>
            </w:r>
          </w:p>
        </w:tc>
      </w:tr>
      <w:tr w14:paraId="7B3F4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A161C">
            <w:pPr>
              <w:ind w:left="0" w:hanging="2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Principles of Marxist &amp; Leninist Philosophy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78F96E93">
            <w:pPr>
              <w:ind w:left="0" w:hanging="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83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</w:tcPr>
          <w:p w14:paraId="1413F9C9">
            <w:pPr>
              <w:ind w:left="0" w:hanging="2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Polymer 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rocessing 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ngineering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600227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84</w:t>
            </w:r>
          </w:p>
        </w:tc>
      </w:tr>
      <w:tr w14:paraId="6294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27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English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2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63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right w:val="single" w:color="auto" w:sz="4" w:space="0"/>
            </w:tcBorders>
          </w:tcPr>
          <w:p w14:paraId="25863AAB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Polymer Materials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4D0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83</w:t>
            </w:r>
          </w:p>
        </w:tc>
      </w:tr>
      <w:tr w14:paraId="6294D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94D02C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P.E.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2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74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2F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Principles of Chemical Engineering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31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86</w:t>
            </w:r>
          </w:p>
        </w:tc>
      </w:tr>
      <w:tr w14:paraId="6294D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33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FORTRAN Language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35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36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Polymer Preparation Engineering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38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79</w:t>
            </w:r>
          </w:p>
        </w:tc>
      </w:tr>
      <w:tr w14:paraId="6294D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3A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Mechanical Drawing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3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3D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Professional Technology Frontier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3F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80</w:t>
            </w:r>
          </w:p>
        </w:tc>
      </w:tr>
      <w:tr w14:paraId="6294D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41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General Physical Experiment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4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A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</w:tcPr>
          <w:p w14:paraId="6294D044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Probability Theory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46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</w:t>
            </w:r>
          </w:p>
        </w:tc>
      </w:tr>
      <w:tr w14:paraId="6294D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48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Basic Chemical Experiment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4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</w:tcPr>
          <w:p w14:paraId="6294D04B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Principles of Microcomputers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94D04D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</w:t>
            </w:r>
          </w:p>
        </w:tc>
      </w:tr>
      <w:tr w14:paraId="6294D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51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Academic Year （200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-200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) 2nd Term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</w:tcBorders>
          </w:tcPr>
          <w:p w14:paraId="6294D052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Applied Electrotechnics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5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</w:tr>
      <w:tr w14:paraId="6294D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56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Physical Chemistry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58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83</w:t>
            </w:r>
          </w:p>
        </w:tc>
        <w:tc>
          <w:tcPr>
            <w:tcW w:w="6372" w:type="dxa"/>
            <w:tcBorders>
              <w:top w:val="single" w:color="000000" w:sz="4" w:space="0"/>
              <w:left w:val="double" w:color="auto" w:sz="4" w:space="0"/>
              <w:right w:val="single" w:color="000000" w:sz="4" w:space="0"/>
            </w:tcBorders>
          </w:tcPr>
          <w:p w14:paraId="6294D059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Polymer Modification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94D05B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</w:tr>
    </w:tbl>
    <w:p w14:paraId="7EF0C065">
      <w:r>
        <w:rPr>
          <w:sz w:val="15"/>
          <w:szCs w:val="15"/>
        </w:rPr>
        <w:t>remark：5 how the points system:A：90-100，B：80-89，C：70-79，D：60-69，F&lt;60</w:t>
      </w:r>
      <w:r>
        <w:rPr>
          <w:sz w:val="18"/>
          <w:szCs w:val="18"/>
        </w:rPr>
        <w:t xml:space="preserve">  </w:t>
      </w:r>
      <w:r>
        <w:t xml:space="preserve">                                                       </w:t>
      </w:r>
      <w:r>
        <w:rPr>
          <w:rFonts w:hint="eastAsia"/>
        </w:rPr>
        <w:t xml:space="preserve">                                               </w:t>
      </w:r>
      <w:r>
        <w:t xml:space="preserve"> Academic Affair Office                                                </w:t>
      </w:r>
    </w:p>
    <w:p w14:paraId="7511CDC3">
      <w:pPr>
        <w:ind w:left="0" w:hanging="2"/>
      </w:pPr>
      <w:r>
        <w:rPr>
          <w:sz w:val="18"/>
          <w:szCs w:val="18"/>
        </w:rPr>
        <w:t xml:space="preserve">       </w:t>
      </w:r>
      <w:r>
        <w:rPr>
          <w:sz w:val="15"/>
          <w:szCs w:val="15"/>
        </w:rPr>
        <w:t>12 how the points system:A+=95-100、A=85-94、A-=85-89、B+=82-84、B=78-81、B-=75-77、C+=72-74、C=68-71、C-=64-67、D+=61-63、D=60、F&lt;60</w:t>
      </w:r>
      <w:r>
        <w:rPr>
          <w:sz w:val="18"/>
          <w:szCs w:val="18"/>
        </w:rPr>
        <w:t xml:space="preserve">                </w:t>
      </w:r>
      <w:r>
        <w:t>Date of issue（M/D/Y）：</w:t>
      </w:r>
      <w:r>
        <w:rPr>
          <w:rFonts w:hint="eastAsia"/>
        </w:rPr>
        <w:t xml:space="preserve">  </w:t>
      </w:r>
      <w:r>
        <w:t xml:space="preserve">   / </w:t>
      </w:r>
      <w:r>
        <w:rPr>
          <w:rFonts w:hint="eastAsia"/>
        </w:rPr>
        <w:t xml:space="preserve">  </w:t>
      </w:r>
      <w:r>
        <w:t xml:space="preserve">   / </w:t>
      </w:r>
    </w:p>
    <w:p w14:paraId="6294D05F">
      <w:pPr>
        <w:spacing w:line="240" w:lineRule="auto"/>
        <w:ind w:left="0" w:hanging="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                                                                                                   </w:t>
      </w:r>
    </w:p>
    <w:p w14:paraId="7F662D05">
      <w:pPr>
        <w:spacing w:line="240" w:lineRule="auto"/>
        <w:ind w:left="1" w:hanging="3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b/>
          <w:color w:val="000000"/>
          <w:sz w:val="30"/>
          <w:szCs w:val="30"/>
        </w:rPr>
        <w:t>Beijing University of Chemical Technology Student Grades Record</w:t>
      </w:r>
    </w:p>
    <w:p w14:paraId="71F3852C">
      <w:pPr>
        <w:ind w:left="0" w:hanging="2"/>
        <w:jc w:val="left"/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eastAsia="Calibri"/>
          <w:color w:val="000000"/>
          <w:sz w:val="18"/>
          <w:szCs w:val="18"/>
        </w:rPr>
        <w:t xml:space="preserve">Department： </w:t>
      </w:r>
      <w:r>
        <w:rPr>
          <w:rFonts w:hint="eastAsia" w:ascii="Times New Roman" w:hAnsi="Times New Roman" w:cs="Times New Roman"/>
          <w:sz w:val="18"/>
          <w:szCs w:val="20"/>
        </w:rPr>
        <w:t xml:space="preserve">College </w:t>
      </w:r>
      <w:r>
        <w:rPr>
          <w:rFonts w:ascii="Times New Roman" w:hAnsi="Times New Roman" w:cs="Times New Roman"/>
          <w:sz w:val="18"/>
          <w:szCs w:val="20"/>
        </w:rPr>
        <w:t>of Materials Science and Engineering</w:t>
      </w:r>
      <w:r>
        <w:rPr>
          <w:sz w:val="18"/>
          <w:szCs w:val="18"/>
        </w:rPr>
        <w:t xml:space="preserve"> </w:t>
      </w:r>
    </w:p>
    <w:p w14:paraId="2648D46F">
      <w:pPr>
        <w:spacing w:line="240" w:lineRule="auto"/>
        <w:ind w:left="0" w:hanging="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Major： </w:t>
      </w:r>
      <w:r>
        <w:rPr>
          <w:rFonts w:ascii="Times New Roman" w:hAnsi="Times New Roman" w:cs="Times New Roman"/>
          <w:sz w:val="18"/>
          <w:szCs w:val="20"/>
        </w:rPr>
        <w:t xml:space="preserve">Polymer </w:t>
      </w:r>
      <w:r>
        <w:rPr>
          <w:rFonts w:hint="eastAsia" w:ascii="Times New Roman" w:hAnsi="Times New Roman" w:cs="Times New Roman"/>
          <w:sz w:val="18"/>
          <w:szCs w:val="20"/>
        </w:rPr>
        <w:t>Material Science</w:t>
      </w:r>
      <w:r>
        <w:rPr>
          <w:rFonts w:ascii="Times New Roman" w:hAnsi="Times New Roman" w:cs="Times New Roman"/>
          <w:sz w:val="18"/>
          <w:szCs w:val="20"/>
        </w:rPr>
        <w:t xml:space="preserve"> and Engineering</w:t>
      </w:r>
      <w:r>
        <w:rPr>
          <w:rFonts w:eastAsia="Calibri"/>
          <w:color w:val="000000"/>
          <w:sz w:val="18"/>
          <w:szCs w:val="18"/>
        </w:rPr>
        <w:t xml:space="preserve">                                                  </w:t>
      </w:r>
      <w:r>
        <w:rPr>
          <w:rFonts w:hint="eastAsia"/>
          <w:color w:val="000000"/>
          <w:sz w:val="18"/>
          <w:szCs w:val="18"/>
        </w:rPr>
        <w:t xml:space="preserve">                             </w:t>
      </w:r>
      <w:r>
        <w:rPr>
          <w:rFonts w:eastAsia="Calibri"/>
          <w:color w:val="000000"/>
          <w:sz w:val="18"/>
          <w:szCs w:val="18"/>
        </w:rPr>
        <w:t xml:space="preserve"> Name</w:t>
      </w:r>
      <w:r>
        <w:rPr>
          <w:rFonts w:hint="eastAsia"/>
          <w:color w:val="000000"/>
          <w:sz w:val="18"/>
          <w:szCs w:val="18"/>
        </w:rPr>
        <w:t xml:space="preserve">: </w:t>
      </w:r>
      <w:r>
        <w:rPr>
          <w:rFonts w:eastAsia="Calibri"/>
          <w:color w:val="000000"/>
          <w:sz w:val="18"/>
          <w:szCs w:val="18"/>
        </w:rPr>
        <w:t xml:space="preserve">         </w:t>
      </w:r>
      <w:r>
        <w:rPr>
          <w:rFonts w:hint="eastAsia"/>
          <w:color w:val="000000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eastAsia="Calibri"/>
          <w:color w:val="000000"/>
          <w:sz w:val="18"/>
          <w:szCs w:val="18"/>
        </w:rPr>
        <w:t xml:space="preserve">     Student ID： </w:t>
      </w:r>
    </w:p>
    <w:tbl>
      <w:tblPr>
        <w:tblStyle w:val="21"/>
        <w:tblW w:w="1477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2"/>
        <w:gridCol w:w="1001"/>
        <w:gridCol w:w="6228"/>
        <w:gridCol w:w="1062"/>
      </w:tblGrid>
      <w:tr w14:paraId="6294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D06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294D065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94D06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D068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Score</w:t>
            </w:r>
          </w:p>
        </w:tc>
      </w:tr>
      <w:tr w14:paraId="6E6D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DDBC8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Technology Economy and Enterprise Management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</w:tcPr>
          <w:p w14:paraId="45599007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17F733E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EF36D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78D09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D6B24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P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 xml:space="preserve">rinciples and </w:t>
            </w:r>
            <w:r>
              <w:rPr>
                <w:rFonts w:ascii="Times New Roman" w:hAnsi="Times New Roman" w:cs="Times New Roman"/>
                <w:sz w:val="16"/>
                <w:szCs w:val="14"/>
              </w:rPr>
              <w:t>Experiments</w:t>
            </w:r>
            <w:r>
              <w:rPr>
                <w:rFonts w:hint="eastAsia" w:ascii="Times New Roman" w:hAnsi="Times New Roman" w:cs="Times New Roman"/>
                <w:sz w:val="16"/>
                <w:szCs w:val="14"/>
              </w:rPr>
              <w:t xml:space="preserve"> of Chemical Engineering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</w:tcPr>
          <w:p w14:paraId="1F092FB8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3E78702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660E8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22093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5BF15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Polymer Physical Experiment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</w:tcPr>
          <w:p w14:paraId="504C09ED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10259A66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183C6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0588C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CFCB8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Polymer Chemical Experiment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</w:tcPr>
          <w:p w14:paraId="47E233DB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4BEC3A44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8DB7B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71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Professional Experiment of Polymer Materials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</w:tcPr>
          <w:p w14:paraId="6294D073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74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76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78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Social Practice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double" w:color="auto" w:sz="4" w:space="0"/>
            </w:tcBorders>
          </w:tcPr>
          <w:p w14:paraId="6294D07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7B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7D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7F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History of Chinese Literature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81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</w:tcPr>
          <w:p w14:paraId="6294D08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294D084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8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Academic Year （200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-200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）1st Term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</w:tcPr>
          <w:p w14:paraId="6294D087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251A91B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8B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Plastic Molds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8D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88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</w:tcPr>
          <w:p w14:paraId="6294D08E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294D090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  <w:tr w14:paraId="6294D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92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Research Methods for Polymers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94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62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95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97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99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Plastic Additives and Formulas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9B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C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9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9E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A0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Literature Reference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A2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A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A3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A5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A7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Plastic Forming Mold Course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A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A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A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A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AE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Advanced Experiment in Plastic Engineering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B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B1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B3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B5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Employment Guidance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B7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PASS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B8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B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BC">
            <w:pPr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Production </w:t>
            </w:r>
            <w:r>
              <w:rPr>
                <w:rFonts w:cs="Times New Roman"/>
                <w:sz w:val="18"/>
                <w:szCs w:val="18"/>
              </w:rPr>
              <w:t>Internship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B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B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6294D0B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4D0C1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294D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6294D0E4">
            <w:pPr>
              <w:ind w:left="0" w:hanging="2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End of the transcript</w:t>
            </w:r>
          </w:p>
        </w:tc>
        <w:tc>
          <w:tcPr>
            <w:tcW w:w="6228" w:type="dxa"/>
            <w:tcBorders>
              <w:top w:val="single" w:color="000000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4CE7A3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294D0E5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39610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03FC79C4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auto" w:sz="4" w:space="0"/>
              <w:right w:val="double" w:color="auto" w:sz="4" w:space="0"/>
            </w:tcBorders>
          </w:tcPr>
          <w:p w14:paraId="49AAB7F4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CCD57E5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55FDAFE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3A324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0DE98E6B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1DDD5D75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5191614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05724F9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1E61F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5A4E711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6D87972D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76EB08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5BF7E6E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479B2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239E685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3C842A7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B402F5D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55CE3C7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5AE6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2A13A9E6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4B34C839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F6AA189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2F20CE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2E70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16F96873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38254417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1D04CCB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8B1F78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51F09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75E0BF38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2618FEB7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D009AE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7F08A26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5193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6C1BCC2D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273375F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DE99473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C4080A1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4ED1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6FAF5238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79035EED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83B902B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15D995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E6CD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57DF157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4EBF815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1D7597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3D2F0CE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6172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18D34AC1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665C767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92CF3C7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43ADE67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79588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3431EC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26DE2F9D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328CFD4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4D5638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29D20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right w:val="single" w:color="auto" w:sz="4" w:space="0"/>
            </w:tcBorders>
          </w:tcPr>
          <w:p w14:paraId="76275E8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right w:val="double" w:color="auto" w:sz="4" w:space="0"/>
            </w:tcBorders>
          </w:tcPr>
          <w:p w14:paraId="6B428200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D28CD87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1822BAA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14:paraId="47267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569A776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left w:val="single" w:color="auto" w:sz="4" w:space="0"/>
              <w:bottom w:val="single" w:color="000000" w:sz="4" w:space="0"/>
              <w:right w:val="double" w:color="auto" w:sz="4" w:space="0"/>
            </w:tcBorders>
          </w:tcPr>
          <w:p w14:paraId="5D4043A8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622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AD4BA94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5707ADF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14:paraId="02215D49">
      <w:r>
        <w:rPr>
          <w:sz w:val="15"/>
          <w:szCs w:val="15"/>
        </w:rPr>
        <w:t>remark：5 how the points system:A：90-100，B：80-89，C：70-79，D：60-69，F&lt;60</w:t>
      </w:r>
      <w:r>
        <w:rPr>
          <w:sz w:val="18"/>
          <w:szCs w:val="18"/>
        </w:rPr>
        <w:t xml:space="preserve">  </w:t>
      </w:r>
      <w:r>
        <w:t xml:space="preserve">                                                       </w:t>
      </w:r>
      <w:r>
        <w:rPr>
          <w:rFonts w:hint="eastAsia"/>
        </w:rPr>
        <w:t xml:space="preserve">                                               </w:t>
      </w:r>
      <w:r>
        <w:t xml:space="preserve"> Academic Affair Office                                                </w:t>
      </w:r>
    </w:p>
    <w:p w14:paraId="55046893">
      <w:pPr>
        <w:ind w:left="0" w:hanging="2"/>
      </w:pPr>
      <w:r>
        <w:rPr>
          <w:sz w:val="18"/>
          <w:szCs w:val="18"/>
        </w:rPr>
        <w:t xml:space="preserve">       </w:t>
      </w:r>
      <w:r>
        <w:rPr>
          <w:sz w:val="15"/>
          <w:szCs w:val="15"/>
        </w:rPr>
        <w:t>12 how the points system:A+=95-100、A=85-94、A-=85-89、B+=82-84、B=78-81、B-=75-77、C+=72-74、C=68-71、C-=64-67、D+=61-63、D=60、F&lt;60</w:t>
      </w:r>
      <w:r>
        <w:rPr>
          <w:sz w:val="18"/>
          <w:szCs w:val="18"/>
        </w:rPr>
        <w:t xml:space="preserve">                </w:t>
      </w:r>
      <w:r>
        <w:t>Date of issue（M/D/Y）：</w:t>
      </w:r>
      <w:r>
        <w:rPr>
          <w:rFonts w:hint="eastAsia"/>
        </w:rPr>
        <w:t xml:space="preserve">  </w:t>
      </w:r>
      <w:r>
        <w:t xml:space="preserve">   / </w:t>
      </w:r>
      <w:r>
        <w:rPr>
          <w:rFonts w:hint="eastAsia"/>
        </w:rPr>
        <w:t xml:space="preserve">  </w:t>
      </w:r>
      <w:r>
        <w:t xml:space="preserve">   / </w:t>
      </w:r>
    </w:p>
    <w:p w14:paraId="6294D141">
      <w:pPr>
        <w:ind w:left="0" w:hanging="2"/>
        <w:rPr>
          <w:sz w:val="18"/>
          <w:szCs w:val="18"/>
        </w:rPr>
      </w:pPr>
    </w:p>
    <w:sectPr>
      <w:pgSz w:w="16838" w:h="11906" w:orient="landscape"/>
      <w:pgMar w:top="624" w:right="964" w:bottom="340" w:left="1191" w:header="851" w:footer="99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NmIwMzc0MWRhZWM2Y2YxZWJlOTNhYjM1ODMzYWUifQ=="/>
  </w:docVars>
  <w:rsids>
    <w:rsidRoot w:val="00EA60E6"/>
    <w:rsid w:val="00005F4F"/>
    <w:rsid w:val="000121DE"/>
    <w:rsid w:val="000207CD"/>
    <w:rsid w:val="0002562A"/>
    <w:rsid w:val="0003073A"/>
    <w:rsid w:val="0004556D"/>
    <w:rsid w:val="00051F7D"/>
    <w:rsid w:val="00086449"/>
    <w:rsid w:val="000F6B49"/>
    <w:rsid w:val="00107705"/>
    <w:rsid w:val="00123F56"/>
    <w:rsid w:val="0015629B"/>
    <w:rsid w:val="00162AED"/>
    <w:rsid w:val="001A7E98"/>
    <w:rsid w:val="001C558A"/>
    <w:rsid w:val="001E309D"/>
    <w:rsid w:val="001F3082"/>
    <w:rsid w:val="002142DD"/>
    <w:rsid w:val="00215979"/>
    <w:rsid w:val="00223227"/>
    <w:rsid w:val="00223F3C"/>
    <w:rsid w:val="00232F41"/>
    <w:rsid w:val="00250AB1"/>
    <w:rsid w:val="00285AFB"/>
    <w:rsid w:val="002A487A"/>
    <w:rsid w:val="002A6A51"/>
    <w:rsid w:val="002F7C75"/>
    <w:rsid w:val="003268B2"/>
    <w:rsid w:val="00370C03"/>
    <w:rsid w:val="00397B46"/>
    <w:rsid w:val="003D61E7"/>
    <w:rsid w:val="00435055"/>
    <w:rsid w:val="0044125E"/>
    <w:rsid w:val="00476E77"/>
    <w:rsid w:val="0048455A"/>
    <w:rsid w:val="004D567B"/>
    <w:rsid w:val="004F10A4"/>
    <w:rsid w:val="00512204"/>
    <w:rsid w:val="00514CC3"/>
    <w:rsid w:val="00520378"/>
    <w:rsid w:val="00526C37"/>
    <w:rsid w:val="00530D3D"/>
    <w:rsid w:val="005508E0"/>
    <w:rsid w:val="0056611A"/>
    <w:rsid w:val="005830B3"/>
    <w:rsid w:val="005B2AA6"/>
    <w:rsid w:val="005B694D"/>
    <w:rsid w:val="005D041B"/>
    <w:rsid w:val="005F5E2A"/>
    <w:rsid w:val="00620BE5"/>
    <w:rsid w:val="00646CB2"/>
    <w:rsid w:val="006762D4"/>
    <w:rsid w:val="006E2464"/>
    <w:rsid w:val="00700C5E"/>
    <w:rsid w:val="00753856"/>
    <w:rsid w:val="00787FB3"/>
    <w:rsid w:val="00795108"/>
    <w:rsid w:val="007F5560"/>
    <w:rsid w:val="00830235"/>
    <w:rsid w:val="00837558"/>
    <w:rsid w:val="0085698E"/>
    <w:rsid w:val="00873312"/>
    <w:rsid w:val="008757AE"/>
    <w:rsid w:val="00890310"/>
    <w:rsid w:val="008D6DA5"/>
    <w:rsid w:val="008F6988"/>
    <w:rsid w:val="00917AB9"/>
    <w:rsid w:val="00937620"/>
    <w:rsid w:val="00944950"/>
    <w:rsid w:val="009E3D36"/>
    <w:rsid w:val="00A025D6"/>
    <w:rsid w:val="00A24830"/>
    <w:rsid w:val="00A31B58"/>
    <w:rsid w:val="00A342D9"/>
    <w:rsid w:val="00A41D9A"/>
    <w:rsid w:val="00A51A44"/>
    <w:rsid w:val="00A76BEF"/>
    <w:rsid w:val="00A84258"/>
    <w:rsid w:val="00A87BEA"/>
    <w:rsid w:val="00A94CF1"/>
    <w:rsid w:val="00AC1296"/>
    <w:rsid w:val="00AE05A3"/>
    <w:rsid w:val="00AE1920"/>
    <w:rsid w:val="00AF2AA6"/>
    <w:rsid w:val="00B13E68"/>
    <w:rsid w:val="00B23BD5"/>
    <w:rsid w:val="00B76A96"/>
    <w:rsid w:val="00B76E4F"/>
    <w:rsid w:val="00B850B0"/>
    <w:rsid w:val="00B945BC"/>
    <w:rsid w:val="00BD7343"/>
    <w:rsid w:val="00BF6FC6"/>
    <w:rsid w:val="00C01FB0"/>
    <w:rsid w:val="00C37D97"/>
    <w:rsid w:val="00C67076"/>
    <w:rsid w:val="00C73707"/>
    <w:rsid w:val="00C90595"/>
    <w:rsid w:val="00CD6C53"/>
    <w:rsid w:val="00CF19DB"/>
    <w:rsid w:val="00D16C48"/>
    <w:rsid w:val="00D44487"/>
    <w:rsid w:val="00D716DD"/>
    <w:rsid w:val="00D937DA"/>
    <w:rsid w:val="00DB1C46"/>
    <w:rsid w:val="00DB5D81"/>
    <w:rsid w:val="00DD7CF4"/>
    <w:rsid w:val="00DE50E7"/>
    <w:rsid w:val="00E062D9"/>
    <w:rsid w:val="00E30032"/>
    <w:rsid w:val="00E83158"/>
    <w:rsid w:val="00E9016C"/>
    <w:rsid w:val="00EA1150"/>
    <w:rsid w:val="00EA60E6"/>
    <w:rsid w:val="00EF5E9E"/>
    <w:rsid w:val="00EF766E"/>
    <w:rsid w:val="00F111E7"/>
    <w:rsid w:val="00F135F1"/>
    <w:rsid w:val="00F848FA"/>
    <w:rsid w:val="00FA52DB"/>
    <w:rsid w:val="00FD4269"/>
    <w:rsid w:val="257C3B68"/>
    <w:rsid w:val="4E3E1EB7"/>
    <w:rsid w:val="524173D8"/>
    <w:rsid w:val="7B4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1" w:lineRule="atLeast"/>
      <w:ind w:left="-1" w:leftChars="-1" w:hanging="1" w:hangingChars="1"/>
      <w:jc w:val="both"/>
      <w:textAlignment w:val="top"/>
      <w:outlineLvl w:val="0"/>
    </w:pPr>
    <w:rPr>
      <w:rFonts w:ascii="Calibri" w:hAnsi="Calibri" w:cs="Calibri" w:eastAsiaTheme="minorEastAsia"/>
      <w:kern w:val="2"/>
      <w:position w:val="-1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styleId="13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5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脚 Char"/>
    <w:qFormat/>
    <w:uiPriority w:val="0"/>
    <w:rPr>
      <w:w w:val="100"/>
      <w:position w:val="-1"/>
      <w:sz w:val="18"/>
      <w:szCs w:val="18"/>
      <w:vertAlign w:val="baseline"/>
      <w:cs w:val="0"/>
    </w:rPr>
  </w:style>
  <w:style w:type="character" w:customStyle="1" w:styleId="17">
    <w:name w:val="页眉 Char"/>
    <w:qFormat/>
    <w:uiPriority w:val="0"/>
    <w:rPr>
      <w:w w:val="100"/>
      <w:position w:val="-1"/>
      <w:sz w:val="18"/>
      <w:szCs w:val="18"/>
      <w:vertAlign w:val="baseline"/>
      <w:cs w:val="0"/>
    </w:rPr>
  </w:style>
  <w:style w:type="table" w:customStyle="1" w:styleId="18">
    <w:name w:val="_Style 19"/>
    <w:basedOn w:val="15"/>
    <w:qFormat/>
    <w:uiPriority w:val="0"/>
    <w:tblPr>
      <w:tblCellMar>
        <w:left w:w="108" w:type="dxa"/>
        <w:right w:w="108" w:type="dxa"/>
      </w:tblCellMar>
    </w:tblPr>
  </w:style>
  <w:style w:type="table" w:customStyle="1" w:styleId="19">
    <w:name w:val="_Style 20"/>
    <w:basedOn w:val="15"/>
    <w:qFormat/>
    <w:uiPriority w:val="0"/>
    <w:tblPr>
      <w:tblCellMar>
        <w:left w:w="108" w:type="dxa"/>
        <w:right w:w="108" w:type="dxa"/>
      </w:tblCellMar>
    </w:tblPr>
  </w:style>
  <w:style w:type="table" w:customStyle="1" w:styleId="20">
    <w:name w:val="_Style 21"/>
    <w:basedOn w:val="15"/>
    <w:qFormat/>
    <w:uiPriority w:val="0"/>
    <w:tblPr>
      <w:tblCellMar>
        <w:left w:w="108" w:type="dxa"/>
        <w:right w:w="108" w:type="dxa"/>
      </w:tblCellMar>
    </w:tblPr>
  </w:style>
  <w:style w:type="table" w:customStyle="1" w:styleId="21">
    <w:name w:val="_Style 22"/>
    <w:basedOn w:val="15"/>
    <w:qFormat/>
    <w:uiPriority w:val="0"/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qaIwKRJXqLa6IERn5iXPWBlRg==">CgMxLjA4AHIhMUpvaVhkOEl3WWp3eW56YXo3U3BiZ3lsVUxZTjNNZ3NQ</go:docsCustomData>
</go:gDocsCustomXmlDataStorage>
</file>

<file path=customXml/itemProps1.xml><?xml version="1.0" encoding="utf-8"?>
<ds:datastoreItem xmlns:ds="http://schemas.openxmlformats.org/officeDocument/2006/customXml" ds:itemID="{6F7D0461-4B6B-4646-9A00-EABA1CA2A146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2695</Characters>
  <Lines>29</Lines>
  <Paragraphs>8</Paragraphs>
  <TotalTime>0</TotalTime>
  <ScaleCrop>false</ScaleCrop>
  <LinksUpToDate>false</LinksUpToDate>
  <CharactersWithSpaces>3794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2021-11-16T05:49:00Z</dcterms:created>
  <dc:creator>***</dc:creator>
  <cp:lastModifiedBy>武云飞</cp:lastModifiedBy>
  <dcterms:modified xsi:type="dcterms:W3CDTF">2025-01-08T06:20:17Z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5C614DF87BC246BA83E0FDC79EE35AA1_13</vt:lpwstr>
  </property>
  <property fmtid="{D5CDD505-2E9C-101B-9397-08002B2CF9AE}" pid="4" name="KSOTemplateDocerSaveRecord">
    <vt:lpwstr>eyJoZGlkIjoiYjdhMTRlNGI1ODEyZmVkOTY5YzQyZTE1NmRmNDNlZjAiLCJ1c2VySWQiOiIyMTEwODE5OTQifQ==</vt:lpwstr>
  </property>
</Properties>
</file>