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1EF" w:rsidRDefault="00A412B6">
      <w:pPr>
        <w:jc w:val="center"/>
        <w:rPr>
          <w:rFonts w:ascii="微软雅黑" w:eastAsia="微软雅黑" w:hAnsi="微软雅黑"/>
          <w:sz w:val="52"/>
          <w:szCs w:val="52"/>
        </w:rPr>
      </w:pPr>
      <w:bookmarkStart w:id="0" w:name="_GoBack"/>
      <w:bookmarkEnd w:id="0"/>
      <w:r>
        <w:rPr>
          <w:rFonts w:ascii="微软雅黑" w:eastAsia="微软雅黑" w:hAnsi="微软雅黑" w:hint="eastAsia"/>
          <w:b/>
          <w:bCs/>
          <w:sz w:val="52"/>
          <w:szCs w:val="52"/>
        </w:rPr>
        <w:t>智慧树网学习手册</w:t>
      </w:r>
    </w:p>
    <w:p w:rsidR="00A501EF" w:rsidRDefault="00A412B6">
      <w:pPr>
        <w:jc w:val="right"/>
        <w:rPr>
          <w:rFonts w:ascii="微软雅黑" w:eastAsia="微软雅黑" w:hAnsi="微软雅黑"/>
          <w:sz w:val="28"/>
          <w:szCs w:val="28"/>
        </w:rPr>
      </w:pPr>
      <w:r>
        <w:rPr>
          <w:rFonts w:ascii="微软雅黑" w:eastAsia="微软雅黑" w:hAnsi="微软雅黑" w:hint="eastAsia"/>
          <w:sz w:val="28"/>
          <w:szCs w:val="28"/>
        </w:rPr>
        <w:t>导入选课之知到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A501EF" w:rsidRDefault="00A412B6">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A501EF" w:rsidRDefault="00A412B6">
          <w:pPr>
            <w:pStyle w:val="31"/>
            <w:tabs>
              <w:tab w:val="right" w:leader="dot" w:pos="8296"/>
            </w:tabs>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491771286" w:history="1">
            <w:r>
              <w:rPr>
                <w:rStyle w:val="ab"/>
                <w:rFonts w:ascii="微软雅黑" w:eastAsia="微软雅黑" w:hAnsi="微软雅黑"/>
              </w:rPr>
              <w:t>重要提醒</w:t>
            </w:r>
            <w:r>
              <w:tab/>
            </w:r>
            <w:r>
              <w:fldChar w:fldCharType="begin"/>
            </w:r>
            <w:r>
              <w:instrText xml:space="preserve"> PAGEREF _Toc491771286 \h </w:instrText>
            </w:r>
            <w:r>
              <w:fldChar w:fldCharType="separate"/>
            </w:r>
            <w:r w:rsidR="00D5710B">
              <w:rPr>
                <w:noProof/>
              </w:rPr>
              <w:t>2</w:t>
            </w:r>
            <w:r>
              <w:fldChar w:fldCharType="end"/>
            </w:r>
          </w:hyperlink>
        </w:p>
        <w:p w:rsidR="00A501EF" w:rsidRDefault="00DF1789">
          <w:pPr>
            <w:pStyle w:val="31"/>
            <w:tabs>
              <w:tab w:val="left" w:pos="1680"/>
              <w:tab w:val="right" w:leader="dot" w:pos="8296"/>
            </w:tabs>
          </w:pPr>
          <w:hyperlink w:anchor="_Toc491771287" w:history="1">
            <w:r w:rsidR="00A412B6">
              <w:rPr>
                <w:rStyle w:val="ab"/>
                <w:rFonts w:ascii="微软雅黑" w:eastAsia="微软雅黑" w:hAnsi="微软雅黑"/>
              </w:rPr>
              <w:t>一、</w:t>
            </w:r>
            <w:r w:rsidR="00A412B6">
              <w:tab/>
            </w:r>
            <w:r w:rsidR="00A412B6">
              <w:rPr>
                <w:rStyle w:val="ab"/>
                <w:rFonts w:ascii="微软雅黑" w:eastAsia="微软雅黑" w:hAnsi="微软雅黑"/>
              </w:rPr>
              <w:t>登录</w:t>
            </w:r>
            <w:r w:rsidR="00A412B6">
              <w:tab/>
            </w:r>
            <w:r w:rsidR="00A412B6">
              <w:fldChar w:fldCharType="begin"/>
            </w:r>
            <w:r w:rsidR="00A412B6">
              <w:instrText xml:space="preserve"> PAGEREF _Toc491771287 \h </w:instrText>
            </w:r>
            <w:r w:rsidR="00A412B6">
              <w:fldChar w:fldCharType="separate"/>
            </w:r>
            <w:r w:rsidR="00D5710B">
              <w:rPr>
                <w:noProof/>
              </w:rPr>
              <w:t>2</w:t>
            </w:r>
            <w:r w:rsidR="00A412B6">
              <w:fldChar w:fldCharType="end"/>
            </w:r>
          </w:hyperlink>
        </w:p>
        <w:p w:rsidR="00A501EF" w:rsidRDefault="00DF1789">
          <w:pPr>
            <w:pStyle w:val="31"/>
            <w:tabs>
              <w:tab w:val="right" w:leader="dot" w:pos="8296"/>
            </w:tabs>
          </w:pPr>
          <w:hyperlink w:anchor="_Toc491771288" w:history="1">
            <w:r w:rsidR="00A412B6">
              <w:rPr>
                <w:rStyle w:val="ab"/>
                <w:rFonts w:ascii="微软雅黑" w:eastAsia="微软雅黑" w:hAnsi="微软雅黑"/>
              </w:rPr>
              <w:t>⒈ 新生登录—选课名单已导入</w:t>
            </w:r>
            <w:r w:rsidR="00A412B6">
              <w:tab/>
            </w:r>
            <w:r w:rsidR="00A412B6">
              <w:fldChar w:fldCharType="begin"/>
            </w:r>
            <w:r w:rsidR="00A412B6">
              <w:instrText xml:space="preserve"> PAGEREF _Toc491771288 \h </w:instrText>
            </w:r>
            <w:r w:rsidR="00A412B6">
              <w:fldChar w:fldCharType="separate"/>
            </w:r>
            <w:r w:rsidR="00D5710B">
              <w:rPr>
                <w:noProof/>
              </w:rPr>
              <w:t>2</w:t>
            </w:r>
            <w:r w:rsidR="00A412B6">
              <w:fldChar w:fldCharType="end"/>
            </w:r>
          </w:hyperlink>
        </w:p>
        <w:p w:rsidR="00A501EF" w:rsidRDefault="00DF1789">
          <w:pPr>
            <w:pStyle w:val="31"/>
            <w:tabs>
              <w:tab w:val="right" w:leader="dot" w:pos="8296"/>
            </w:tabs>
          </w:pPr>
          <w:hyperlink w:anchor="_Toc491771289" w:history="1">
            <w:r w:rsidR="00A412B6">
              <w:rPr>
                <w:rStyle w:val="ab"/>
                <w:rFonts w:ascii="微软雅黑" w:eastAsia="微软雅黑" w:hAnsi="微软雅黑"/>
              </w:rPr>
              <w:t>⒉ 新生登录—选课名单未导入</w:t>
            </w:r>
            <w:r w:rsidR="00A412B6">
              <w:tab/>
            </w:r>
            <w:r w:rsidR="00A412B6">
              <w:fldChar w:fldCharType="begin"/>
            </w:r>
            <w:r w:rsidR="00A412B6">
              <w:instrText xml:space="preserve"> PAGEREF _Toc491771289 \h </w:instrText>
            </w:r>
            <w:r w:rsidR="00A412B6">
              <w:fldChar w:fldCharType="separate"/>
            </w:r>
            <w:r w:rsidR="00D5710B">
              <w:rPr>
                <w:noProof/>
              </w:rPr>
              <w:t>5</w:t>
            </w:r>
            <w:r w:rsidR="00A412B6">
              <w:fldChar w:fldCharType="end"/>
            </w:r>
          </w:hyperlink>
        </w:p>
        <w:p w:rsidR="00A501EF" w:rsidRDefault="00DF1789">
          <w:pPr>
            <w:pStyle w:val="31"/>
            <w:tabs>
              <w:tab w:val="right" w:leader="dot" w:pos="8296"/>
            </w:tabs>
          </w:pPr>
          <w:hyperlink w:anchor="_Toc491771290" w:history="1">
            <w:r w:rsidR="00A412B6">
              <w:rPr>
                <w:rStyle w:val="ab"/>
                <w:rFonts w:ascii="微软雅黑" w:eastAsia="微软雅黑" w:hAnsi="微软雅黑"/>
              </w:rPr>
              <w:t>3. 老生登录</w:t>
            </w:r>
            <w:r w:rsidR="00A412B6">
              <w:tab/>
            </w:r>
            <w:r w:rsidR="00A412B6">
              <w:fldChar w:fldCharType="begin"/>
            </w:r>
            <w:r w:rsidR="00A412B6">
              <w:instrText xml:space="preserve"> PAGEREF _Toc491771290 \h </w:instrText>
            </w:r>
            <w:r w:rsidR="00A412B6">
              <w:fldChar w:fldCharType="separate"/>
            </w:r>
            <w:r w:rsidR="00D5710B">
              <w:rPr>
                <w:noProof/>
              </w:rPr>
              <w:t>8</w:t>
            </w:r>
            <w:r w:rsidR="00A412B6">
              <w:fldChar w:fldCharType="end"/>
            </w:r>
          </w:hyperlink>
        </w:p>
        <w:p w:rsidR="00A501EF" w:rsidRDefault="00DF1789">
          <w:pPr>
            <w:pStyle w:val="31"/>
            <w:tabs>
              <w:tab w:val="right" w:leader="dot" w:pos="8296"/>
            </w:tabs>
          </w:pPr>
          <w:hyperlink w:anchor="_Toc491771291" w:history="1">
            <w:r w:rsidR="00A412B6">
              <w:rPr>
                <w:rStyle w:val="ab"/>
                <w:rFonts w:ascii="微软雅黑" w:eastAsia="微软雅黑" w:hAnsi="微软雅黑"/>
              </w:rPr>
              <w:t>4. 登录常见问题</w:t>
            </w:r>
            <w:r w:rsidR="00A412B6">
              <w:tab/>
            </w:r>
            <w:r w:rsidR="00A412B6">
              <w:fldChar w:fldCharType="begin"/>
            </w:r>
            <w:r w:rsidR="00A412B6">
              <w:instrText xml:space="preserve"> PAGEREF _Toc491771291 \h </w:instrText>
            </w:r>
            <w:r w:rsidR="00A412B6">
              <w:fldChar w:fldCharType="separate"/>
            </w:r>
            <w:r w:rsidR="00D5710B">
              <w:rPr>
                <w:noProof/>
              </w:rPr>
              <w:t>8</w:t>
            </w:r>
            <w:r w:rsidR="00A412B6">
              <w:fldChar w:fldCharType="end"/>
            </w:r>
          </w:hyperlink>
        </w:p>
        <w:p w:rsidR="00A501EF" w:rsidRDefault="00DF1789">
          <w:pPr>
            <w:pStyle w:val="31"/>
            <w:tabs>
              <w:tab w:val="left" w:pos="1680"/>
              <w:tab w:val="right" w:leader="dot" w:pos="8296"/>
            </w:tabs>
          </w:pPr>
          <w:hyperlink w:anchor="_Toc491771292" w:history="1">
            <w:r w:rsidR="00A412B6">
              <w:rPr>
                <w:rStyle w:val="ab"/>
                <w:rFonts w:ascii="微软雅黑" w:eastAsia="微软雅黑" w:hAnsi="微软雅黑"/>
              </w:rPr>
              <w:t>二、</w:t>
            </w:r>
            <w:r w:rsidR="00A412B6">
              <w:tab/>
            </w:r>
            <w:r w:rsidR="00A412B6">
              <w:rPr>
                <w:rStyle w:val="ab"/>
                <w:rFonts w:ascii="微软雅黑" w:eastAsia="微软雅黑" w:hAnsi="微软雅黑"/>
              </w:rPr>
              <w:t>查看课程信息</w:t>
            </w:r>
            <w:r w:rsidR="00A412B6">
              <w:tab/>
            </w:r>
            <w:r w:rsidR="00A412B6">
              <w:fldChar w:fldCharType="begin"/>
            </w:r>
            <w:r w:rsidR="00A412B6">
              <w:instrText xml:space="preserve"> PAGEREF _Toc491771292 \h </w:instrText>
            </w:r>
            <w:r w:rsidR="00A412B6">
              <w:fldChar w:fldCharType="separate"/>
            </w:r>
            <w:r w:rsidR="00D5710B">
              <w:rPr>
                <w:noProof/>
              </w:rPr>
              <w:t>10</w:t>
            </w:r>
            <w:r w:rsidR="00A412B6">
              <w:fldChar w:fldCharType="end"/>
            </w:r>
          </w:hyperlink>
        </w:p>
        <w:p w:rsidR="00A501EF" w:rsidRDefault="00DF1789">
          <w:pPr>
            <w:pStyle w:val="31"/>
            <w:tabs>
              <w:tab w:val="left" w:pos="1260"/>
              <w:tab w:val="right" w:leader="dot" w:pos="8296"/>
            </w:tabs>
          </w:pPr>
          <w:hyperlink w:anchor="_Toc491771293" w:history="1">
            <w:r w:rsidR="00A412B6">
              <w:rPr>
                <w:rStyle w:val="ab"/>
                <w:rFonts w:ascii="微软雅黑" w:eastAsia="微软雅黑" w:hAnsi="微软雅黑"/>
              </w:rPr>
              <w:t>1.</w:t>
            </w:r>
            <w:r w:rsidR="00A412B6">
              <w:tab/>
            </w:r>
            <w:r w:rsidR="00A412B6">
              <w:rPr>
                <w:rStyle w:val="ab"/>
                <w:rFonts w:ascii="微软雅黑" w:eastAsia="微软雅黑" w:hAnsi="微软雅黑"/>
              </w:rPr>
              <w:t>课程卡片</w:t>
            </w:r>
            <w:r w:rsidR="00A412B6">
              <w:tab/>
            </w:r>
            <w:r w:rsidR="00A412B6">
              <w:fldChar w:fldCharType="begin"/>
            </w:r>
            <w:r w:rsidR="00A412B6">
              <w:instrText xml:space="preserve"> PAGEREF _Toc491771293 \h </w:instrText>
            </w:r>
            <w:r w:rsidR="00A412B6">
              <w:fldChar w:fldCharType="separate"/>
            </w:r>
            <w:r w:rsidR="00D5710B">
              <w:rPr>
                <w:noProof/>
              </w:rPr>
              <w:t>10</w:t>
            </w:r>
            <w:r w:rsidR="00A412B6">
              <w:fldChar w:fldCharType="end"/>
            </w:r>
          </w:hyperlink>
        </w:p>
        <w:p w:rsidR="00A501EF" w:rsidRDefault="00DF1789">
          <w:pPr>
            <w:pStyle w:val="31"/>
            <w:tabs>
              <w:tab w:val="left" w:pos="1260"/>
              <w:tab w:val="right" w:leader="dot" w:pos="8296"/>
            </w:tabs>
          </w:pPr>
          <w:hyperlink w:anchor="_Toc491771294" w:history="1">
            <w:r w:rsidR="00A412B6">
              <w:rPr>
                <w:rStyle w:val="ab"/>
                <w:rFonts w:ascii="微软雅黑" w:eastAsia="微软雅黑" w:hAnsi="微软雅黑"/>
              </w:rPr>
              <w:t>2.</w:t>
            </w:r>
            <w:r w:rsidR="00A412B6">
              <w:tab/>
            </w:r>
            <w:r w:rsidR="00A412B6">
              <w:rPr>
                <w:rStyle w:val="ab"/>
                <w:rFonts w:ascii="微软雅黑" w:eastAsia="微软雅黑" w:hAnsi="微软雅黑"/>
              </w:rPr>
              <w:t>成绩规则</w:t>
            </w:r>
            <w:r w:rsidR="00A412B6">
              <w:tab/>
            </w:r>
            <w:r w:rsidR="00A412B6">
              <w:fldChar w:fldCharType="begin"/>
            </w:r>
            <w:r w:rsidR="00A412B6">
              <w:instrText xml:space="preserve"> PAGEREF _Toc491771294 \h </w:instrText>
            </w:r>
            <w:r w:rsidR="00A412B6">
              <w:fldChar w:fldCharType="separate"/>
            </w:r>
            <w:r w:rsidR="00D5710B">
              <w:rPr>
                <w:noProof/>
              </w:rPr>
              <w:t>11</w:t>
            </w:r>
            <w:r w:rsidR="00A412B6">
              <w:fldChar w:fldCharType="end"/>
            </w:r>
          </w:hyperlink>
        </w:p>
        <w:p w:rsidR="00A501EF" w:rsidRDefault="00DF1789">
          <w:pPr>
            <w:pStyle w:val="31"/>
            <w:tabs>
              <w:tab w:val="left" w:pos="1680"/>
              <w:tab w:val="right" w:leader="dot" w:pos="8296"/>
            </w:tabs>
          </w:pPr>
          <w:hyperlink w:anchor="_Toc491771295" w:history="1">
            <w:r w:rsidR="00A412B6">
              <w:rPr>
                <w:rStyle w:val="ab"/>
                <w:rFonts w:ascii="微软雅黑" w:eastAsia="微软雅黑" w:hAnsi="微软雅黑"/>
              </w:rPr>
              <w:t>三、</w:t>
            </w:r>
            <w:r w:rsidR="00A412B6">
              <w:tab/>
            </w:r>
            <w:r w:rsidR="00A412B6">
              <w:rPr>
                <w:rStyle w:val="ab"/>
                <w:rFonts w:ascii="微软雅黑" w:eastAsia="微软雅黑" w:hAnsi="微软雅黑"/>
              </w:rPr>
              <w:t>学习</w:t>
            </w:r>
            <w:r w:rsidR="00A412B6">
              <w:tab/>
            </w:r>
            <w:r w:rsidR="00A412B6">
              <w:fldChar w:fldCharType="begin"/>
            </w:r>
            <w:r w:rsidR="00A412B6">
              <w:instrText xml:space="preserve"> PAGEREF _Toc491771295 \h </w:instrText>
            </w:r>
            <w:r w:rsidR="00A412B6">
              <w:fldChar w:fldCharType="separate"/>
            </w:r>
            <w:r w:rsidR="00D5710B">
              <w:rPr>
                <w:noProof/>
              </w:rPr>
              <w:t>15</w:t>
            </w:r>
            <w:r w:rsidR="00A412B6">
              <w:fldChar w:fldCharType="end"/>
            </w:r>
          </w:hyperlink>
        </w:p>
        <w:p w:rsidR="00A501EF" w:rsidRDefault="00DF1789">
          <w:pPr>
            <w:pStyle w:val="31"/>
            <w:tabs>
              <w:tab w:val="right" w:leader="dot" w:pos="8296"/>
            </w:tabs>
          </w:pPr>
          <w:hyperlink w:anchor="_Toc491771296" w:history="1">
            <w:r w:rsidR="00A412B6">
              <w:rPr>
                <w:rStyle w:val="ab"/>
                <w:rFonts w:ascii="微软雅黑" w:eastAsia="微软雅黑" w:hAnsi="微软雅黑"/>
              </w:rPr>
              <w:t>1. 视频观看</w:t>
            </w:r>
            <w:r w:rsidR="00A412B6">
              <w:tab/>
            </w:r>
            <w:r w:rsidR="00A412B6">
              <w:fldChar w:fldCharType="begin"/>
            </w:r>
            <w:r w:rsidR="00A412B6">
              <w:instrText xml:space="preserve"> PAGEREF _Toc491771296 \h </w:instrText>
            </w:r>
            <w:r w:rsidR="00A412B6">
              <w:fldChar w:fldCharType="separate"/>
            </w:r>
            <w:r w:rsidR="00D5710B">
              <w:rPr>
                <w:noProof/>
              </w:rPr>
              <w:t>15</w:t>
            </w:r>
            <w:r w:rsidR="00A412B6">
              <w:fldChar w:fldCharType="end"/>
            </w:r>
          </w:hyperlink>
        </w:p>
        <w:p w:rsidR="00A501EF" w:rsidRDefault="00DF1789">
          <w:pPr>
            <w:pStyle w:val="31"/>
            <w:tabs>
              <w:tab w:val="right" w:leader="dot" w:pos="8296"/>
            </w:tabs>
          </w:pPr>
          <w:hyperlink w:anchor="_Toc491771297" w:history="1">
            <w:r w:rsidR="00A412B6">
              <w:rPr>
                <w:rStyle w:val="ab"/>
                <w:rFonts w:ascii="微软雅黑" w:eastAsia="微软雅黑" w:hAnsi="微软雅黑"/>
              </w:rPr>
              <w:t>2. 作业考试</w:t>
            </w:r>
            <w:r w:rsidR="00A412B6">
              <w:tab/>
            </w:r>
            <w:r w:rsidR="00A412B6">
              <w:fldChar w:fldCharType="begin"/>
            </w:r>
            <w:r w:rsidR="00A412B6">
              <w:instrText xml:space="preserve"> PAGEREF _Toc491771297 \h </w:instrText>
            </w:r>
            <w:r w:rsidR="00A412B6">
              <w:fldChar w:fldCharType="separate"/>
            </w:r>
            <w:r w:rsidR="00D5710B">
              <w:rPr>
                <w:noProof/>
              </w:rPr>
              <w:t>18</w:t>
            </w:r>
            <w:r w:rsidR="00A412B6">
              <w:fldChar w:fldCharType="end"/>
            </w:r>
          </w:hyperlink>
        </w:p>
        <w:p w:rsidR="00A501EF" w:rsidRDefault="00DF1789">
          <w:pPr>
            <w:pStyle w:val="31"/>
            <w:tabs>
              <w:tab w:val="left" w:pos="1260"/>
              <w:tab w:val="right" w:leader="dot" w:pos="8296"/>
            </w:tabs>
          </w:pPr>
          <w:hyperlink w:anchor="_Toc491771298" w:history="1">
            <w:r w:rsidR="00A412B6">
              <w:rPr>
                <w:rStyle w:val="ab"/>
                <w:rFonts w:ascii="微软雅黑" w:eastAsia="微软雅黑" w:hAnsi="微软雅黑"/>
              </w:rPr>
              <w:t>3.</w:t>
            </w:r>
            <w:r w:rsidR="00A412B6">
              <w:tab/>
            </w:r>
            <w:r w:rsidR="00A412B6">
              <w:rPr>
                <w:rStyle w:val="ab"/>
                <w:rFonts w:ascii="微软雅黑" w:eastAsia="微软雅黑" w:hAnsi="微软雅黑"/>
              </w:rPr>
              <w:t>见面课</w:t>
            </w:r>
            <w:r w:rsidR="00A412B6">
              <w:tab/>
            </w:r>
            <w:r w:rsidR="00A412B6">
              <w:fldChar w:fldCharType="begin"/>
            </w:r>
            <w:r w:rsidR="00A412B6">
              <w:instrText xml:space="preserve"> PAGEREF _Toc491771298 \h </w:instrText>
            </w:r>
            <w:r w:rsidR="00A412B6">
              <w:fldChar w:fldCharType="separate"/>
            </w:r>
            <w:r w:rsidR="00D5710B">
              <w:rPr>
                <w:noProof/>
              </w:rPr>
              <w:t>21</w:t>
            </w:r>
            <w:r w:rsidR="00A412B6">
              <w:fldChar w:fldCharType="end"/>
            </w:r>
          </w:hyperlink>
        </w:p>
        <w:p w:rsidR="00A501EF" w:rsidRDefault="00DF1789">
          <w:pPr>
            <w:pStyle w:val="31"/>
            <w:tabs>
              <w:tab w:val="left" w:pos="1680"/>
              <w:tab w:val="right" w:leader="dot" w:pos="8296"/>
            </w:tabs>
          </w:pPr>
          <w:hyperlink w:anchor="_Toc491771299" w:history="1">
            <w:r w:rsidR="00A412B6">
              <w:rPr>
                <w:rStyle w:val="ab"/>
                <w:rFonts w:ascii="微软雅黑" w:eastAsia="微软雅黑" w:hAnsi="微软雅黑"/>
              </w:rPr>
              <w:t>四、</w:t>
            </w:r>
            <w:r w:rsidR="00A412B6">
              <w:tab/>
            </w:r>
            <w:r w:rsidR="00A412B6">
              <w:rPr>
                <w:rStyle w:val="ab"/>
                <w:rFonts w:ascii="微软雅黑" w:eastAsia="微软雅黑" w:hAnsi="微软雅黑"/>
              </w:rPr>
              <w:t>成绩</w:t>
            </w:r>
            <w:r w:rsidR="00A412B6">
              <w:tab/>
            </w:r>
            <w:r w:rsidR="00A412B6">
              <w:fldChar w:fldCharType="begin"/>
            </w:r>
            <w:r w:rsidR="00A412B6">
              <w:instrText xml:space="preserve"> PAGEREF _Toc491771299 \h </w:instrText>
            </w:r>
            <w:r w:rsidR="00A412B6">
              <w:fldChar w:fldCharType="separate"/>
            </w:r>
            <w:r w:rsidR="00D5710B">
              <w:rPr>
                <w:noProof/>
              </w:rPr>
              <w:t>27</w:t>
            </w:r>
            <w:r w:rsidR="00A412B6">
              <w:fldChar w:fldCharType="end"/>
            </w:r>
          </w:hyperlink>
        </w:p>
        <w:p w:rsidR="00A501EF" w:rsidRDefault="00DF1789">
          <w:pPr>
            <w:pStyle w:val="31"/>
            <w:tabs>
              <w:tab w:val="right" w:leader="dot" w:pos="8296"/>
            </w:tabs>
          </w:pPr>
          <w:hyperlink w:anchor="_Toc491771300" w:history="1">
            <w:r w:rsidR="00A412B6">
              <w:rPr>
                <w:rStyle w:val="ab"/>
                <w:rFonts w:ascii="微软雅黑" w:eastAsia="微软雅黑" w:hAnsi="微软雅黑"/>
              </w:rPr>
              <w:t>1. 成绩分析</w:t>
            </w:r>
            <w:r w:rsidR="00A412B6">
              <w:tab/>
            </w:r>
            <w:r w:rsidR="00A412B6">
              <w:fldChar w:fldCharType="begin"/>
            </w:r>
            <w:r w:rsidR="00A412B6">
              <w:instrText xml:space="preserve"> PAGEREF _Toc491771300 \h </w:instrText>
            </w:r>
            <w:r w:rsidR="00A412B6">
              <w:fldChar w:fldCharType="separate"/>
            </w:r>
            <w:r w:rsidR="00D5710B">
              <w:rPr>
                <w:noProof/>
              </w:rPr>
              <w:t>28</w:t>
            </w:r>
            <w:r w:rsidR="00A412B6">
              <w:fldChar w:fldCharType="end"/>
            </w:r>
          </w:hyperlink>
        </w:p>
        <w:p w:rsidR="00A501EF" w:rsidRDefault="00DF1789">
          <w:pPr>
            <w:pStyle w:val="31"/>
            <w:tabs>
              <w:tab w:val="right" w:leader="dot" w:pos="8296"/>
            </w:tabs>
          </w:pPr>
          <w:hyperlink w:anchor="_Toc491771301" w:history="1">
            <w:r w:rsidR="00A412B6">
              <w:rPr>
                <w:rStyle w:val="ab"/>
                <w:rFonts w:ascii="微软雅黑" w:eastAsia="微软雅黑" w:hAnsi="微软雅黑"/>
              </w:rPr>
              <w:t>2. 最终成绩</w:t>
            </w:r>
            <w:r w:rsidR="00A412B6">
              <w:tab/>
            </w:r>
            <w:r w:rsidR="00A412B6">
              <w:fldChar w:fldCharType="begin"/>
            </w:r>
            <w:r w:rsidR="00A412B6">
              <w:instrText xml:space="preserve"> PAGEREF _Toc491771301 \h </w:instrText>
            </w:r>
            <w:r w:rsidR="00A412B6">
              <w:fldChar w:fldCharType="separate"/>
            </w:r>
            <w:r w:rsidR="00D5710B">
              <w:rPr>
                <w:noProof/>
              </w:rPr>
              <w:t>29</w:t>
            </w:r>
            <w:r w:rsidR="00A412B6">
              <w:fldChar w:fldCharType="end"/>
            </w:r>
          </w:hyperlink>
        </w:p>
        <w:p w:rsidR="00A501EF" w:rsidRDefault="00DF1789">
          <w:pPr>
            <w:pStyle w:val="31"/>
            <w:tabs>
              <w:tab w:val="left" w:pos="1260"/>
              <w:tab w:val="right" w:leader="dot" w:pos="8296"/>
            </w:tabs>
          </w:pPr>
          <w:hyperlink w:anchor="_Toc491771302" w:history="1">
            <w:r w:rsidR="00A412B6">
              <w:rPr>
                <w:rStyle w:val="ab"/>
                <w:rFonts w:ascii="微软雅黑" w:eastAsia="微软雅黑" w:hAnsi="微软雅黑"/>
              </w:rPr>
              <w:t>3.</w:t>
            </w:r>
            <w:r w:rsidR="00A412B6">
              <w:tab/>
            </w:r>
            <w:r w:rsidR="00A412B6">
              <w:rPr>
                <w:rStyle w:val="ab"/>
                <w:rFonts w:ascii="微软雅黑" w:eastAsia="微软雅黑" w:hAnsi="微软雅黑"/>
              </w:rPr>
              <w:t>补考</w:t>
            </w:r>
            <w:r w:rsidR="00A412B6">
              <w:tab/>
            </w:r>
            <w:r w:rsidR="00A412B6">
              <w:fldChar w:fldCharType="begin"/>
            </w:r>
            <w:r w:rsidR="00A412B6">
              <w:instrText xml:space="preserve"> PAGEREF _Toc491771302 \h </w:instrText>
            </w:r>
            <w:r w:rsidR="00A412B6">
              <w:fldChar w:fldCharType="separate"/>
            </w:r>
            <w:r w:rsidR="00D5710B">
              <w:rPr>
                <w:noProof/>
              </w:rPr>
              <w:t>31</w:t>
            </w:r>
            <w:r w:rsidR="00A412B6">
              <w:fldChar w:fldCharType="end"/>
            </w:r>
          </w:hyperlink>
        </w:p>
        <w:p w:rsidR="00A501EF" w:rsidRDefault="00DF1789">
          <w:pPr>
            <w:pStyle w:val="31"/>
            <w:tabs>
              <w:tab w:val="left" w:pos="1680"/>
              <w:tab w:val="right" w:leader="dot" w:pos="8296"/>
            </w:tabs>
          </w:pPr>
          <w:hyperlink w:anchor="_Toc491771303" w:history="1">
            <w:r w:rsidR="00A412B6">
              <w:rPr>
                <w:rStyle w:val="ab"/>
                <w:rFonts w:ascii="微软雅黑" w:eastAsia="微软雅黑" w:hAnsi="微软雅黑"/>
              </w:rPr>
              <w:t>五、</w:t>
            </w:r>
            <w:r w:rsidR="00A412B6">
              <w:tab/>
            </w:r>
            <w:r w:rsidR="00A412B6">
              <w:rPr>
                <w:rStyle w:val="ab"/>
                <w:rFonts w:ascii="微软雅黑" w:eastAsia="微软雅黑" w:hAnsi="微软雅黑"/>
              </w:rPr>
              <w:t>温馨提示</w:t>
            </w:r>
            <w:r w:rsidR="00A412B6">
              <w:tab/>
            </w:r>
            <w:r w:rsidR="00A412B6">
              <w:fldChar w:fldCharType="begin"/>
            </w:r>
            <w:r w:rsidR="00A412B6">
              <w:instrText xml:space="preserve"> PAGEREF _Toc491771303 \h </w:instrText>
            </w:r>
            <w:r w:rsidR="00A412B6">
              <w:fldChar w:fldCharType="separate"/>
            </w:r>
            <w:r w:rsidR="00D5710B">
              <w:rPr>
                <w:noProof/>
              </w:rPr>
              <w:t>32</w:t>
            </w:r>
            <w:r w:rsidR="00A412B6">
              <w:fldChar w:fldCharType="end"/>
            </w:r>
          </w:hyperlink>
        </w:p>
        <w:p w:rsidR="00A501EF" w:rsidRDefault="00A412B6">
          <w:pPr>
            <w:spacing w:line="240" w:lineRule="atLeast"/>
            <w:rPr>
              <w:b/>
              <w:bCs/>
              <w:lang w:val="zh-CN"/>
            </w:rPr>
          </w:pPr>
          <w:r>
            <w:rPr>
              <w:rFonts w:ascii="微软雅黑" w:eastAsia="微软雅黑" w:hAnsi="微软雅黑"/>
              <w:b/>
              <w:bCs/>
              <w:szCs w:val="21"/>
              <w:lang w:val="zh-CN"/>
            </w:rPr>
            <w:fldChar w:fldCharType="end"/>
          </w:r>
        </w:p>
      </w:sdtContent>
    </w:sdt>
    <w:p w:rsidR="00A501EF" w:rsidRDefault="00A412B6">
      <w:bookmarkStart w:id="1" w:name="_Toc491771286"/>
      <w:r>
        <w:rPr>
          <w:rStyle w:val="30"/>
          <w:rFonts w:ascii="微软雅黑" w:eastAsia="微软雅黑" w:hAnsi="微软雅黑" w:hint="eastAsia"/>
          <w:sz w:val="28"/>
          <w:szCs w:val="28"/>
        </w:rPr>
        <w:lastRenderedPageBreak/>
        <w:t>重要提醒</w:t>
      </w:r>
      <w:bookmarkEnd w:id="1"/>
      <w:r>
        <w:rPr>
          <w:rFonts w:ascii="微软雅黑" w:eastAsia="微软雅黑" w:hAnsi="微软雅黑" w:hint="eastAsia"/>
          <w:sz w:val="24"/>
          <w:szCs w:val="24"/>
        </w:rPr>
        <w:t>：1、在登录智慧树之前，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w:t>
      </w:r>
      <w:r>
        <w:rPr>
          <w:rFonts w:ascii="微软雅黑" w:eastAsia="微软雅黑" w:hAnsi="微软雅黑" w:hint="eastAsia"/>
          <w:sz w:val="24"/>
          <w:szCs w:val="24"/>
        </w:rPr>
        <w:t>（或教务处）</w:t>
      </w:r>
      <w:r>
        <w:rPr>
          <w:rFonts w:ascii="微软雅黑" w:eastAsia="微软雅黑" w:hAnsi="微软雅黑"/>
          <w:sz w:val="24"/>
          <w:szCs w:val="24"/>
        </w:rPr>
        <w:t>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r>
        <w:t xml:space="preserve"> </w:t>
      </w:r>
    </w:p>
    <w:p w:rsidR="00A501EF" w:rsidRDefault="00A412B6">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3、老生：已使用智慧树学习过学分课程的学生。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4、请认准智慧树学生端APP—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w:t>
      </w:r>
      <w:r>
        <w:rPr>
          <w:rFonts w:ascii="微软雅黑" w:eastAsia="微软雅黑" w:hAnsi="微软雅黑"/>
          <w:sz w:val="24"/>
          <w:szCs w:val="24"/>
        </w:rPr>
        <w:t xml:space="preserve"> </w:t>
      </w:r>
      <w:r>
        <w:rPr>
          <w:rFonts w:ascii="微软雅黑" w:eastAsia="微软雅黑" w:hAnsi="微软雅黑" w:hint="eastAsia"/>
          <w:sz w:val="24"/>
          <w:szCs w:val="24"/>
        </w:rPr>
        <w:t>（APP STORE</w:t>
      </w:r>
      <w:r>
        <w:rPr>
          <w:rFonts w:ascii="微软雅黑" w:eastAsia="微软雅黑" w:hAnsi="微软雅黑"/>
          <w:sz w:val="24"/>
          <w:szCs w:val="24"/>
        </w:rPr>
        <w:t xml:space="preserve"> </w:t>
      </w:r>
      <w:r>
        <w:rPr>
          <w:rFonts w:ascii="微软雅黑" w:eastAsia="微软雅黑" w:hAnsi="微软雅黑" w:hint="eastAsia"/>
          <w:sz w:val="24"/>
          <w:szCs w:val="24"/>
        </w:rPr>
        <w:t>v</w:t>
      </w:r>
      <w:r w:rsidR="00D90496">
        <w:rPr>
          <w:rFonts w:ascii="微软雅黑" w:eastAsia="微软雅黑" w:hAnsi="微软雅黑" w:hint="eastAsia"/>
          <w:sz w:val="24"/>
          <w:szCs w:val="24"/>
        </w:rPr>
        <w:t>7</w:t>
      </w:r>
      <w:r>
        <w:rPr>
          <w:rFonts w:ascii="微软雅黑" w:eastAsia="微软雅黑" w:hAnsi="微软雅黑"/>
          <w:sz w:val="24"/>
          <w:szCs w:val="24"/>
        </w:rPr>
        <w:t>.</w:t>
      </w:r>
      <w:r w:rsidR="00D90496">
        <w:rPr>
          <w:rFonts w:ascii="微软雅黑" w:eastAsia="微软雅黑" w:hAnsi="微软雅黑" w:hint="eastAsia"/>
          <w:sz w:val="24"/>
          <w:szCs w:val="24"/>
        </w:rPr>
        <w:t>0.</w:t>
      </w:r>
      <w:r w:rsidR="000F2259">
        <w:rPr>
          <w:rFonts w:ascii="微软雅黑" w:eastAsia="微软雅黑" w:hAnsi="微软雅黑" w:hint="eastAsia"/>
          <w:sz w:val="24"/>
          <w:szCs w:val="24"/>
        </w:rPr>
        <w:t>6</w:t>
      </w:r>
      <w:r>
        <w:rPr>
          <w:rFonts w:ascii="微软雅黑" w:eastAsia="微软雅黑" w:hAnsi="微软雅黑" w:hint="eastAsia"/>
          <w:sz w:val="24"/>
          <w:szCs w:val="24"/>
        </w:rPr>
        <w:t>，安卓 v4</w:t>
      </w:r>
      <w:r>
        <w:rPr>
          <w:rFonts w:ascii="微软雅黑" w:eastAsia="微软雅黑" w:hAnsi="微软雅黑"/>
          <w:sz w:val="24"/>
          <w:szCs w:val="24"/>
        </w:rPr>
        <w:t>.</w:t>
      </w:r>
      <w:r w:rsidR="000F2259">
        <w:rPr>
          <w:rFonts w:ascii="微软雅黑" w:eastAsia="微软雅黑" w:hAnsi="微软雅黑" w:hint="eastAsia"/>
          <w:sz w:val="24"/>
          <w:szCs w:val="24"/>
        </w:rPr>
        <w:t>3</w:t>
      </w:r>
      <w:r>
        <w:rPr>
          <w:rFonts w:ascii="微软雅黑" w:eastAsia="微软雅黑" w:hAnsi="微软雅黑"/>
          <w:sz w:val="24"/>
          <w:szCs w:val="24"/>
        </w:rPr>
        <w:t>.</w:t>
      </w:r>
      <w:r w:rsidR="000F2259">
        <w:rPr>
          <w:rFonts w:ascii="微软雅黑" w:eastAsia="微软雅黑" w:hAnsi="微软雅黑" w:hint="eastAsia"/>
          <w:sz w:val="24"/>
          <w:szCs w:val="24"/>
        </w:rPr>
        <w:t>2</w:t>
      </w:r>
      <w:r>
        <w:rPr>
          <w:rFonts w:ascii="微软雅黑" w:eastAsia="微软雅黑" w:hAnsi="微软雅黑" w:hint="eastAsia"/>
          <w:sz w:val="24"/>
          <w:szCs w:val="24"/>
        </w:rPr>
        <w:t>）</w:t>
      </w:r>
      <w:r w:rsidR="000F2259">
        <w:rPr>
          <w:rFonts w:ascii="微软雅黑" w:eastAsia="微软雅黑" w:hAnsi="微软雅黑" w:hint="eastAsia"/>
          <w:sz w:val="24"/>
          <w:szCs w:val="24"/>
        </w:rPr>
        <w:t>8</w:t>
      </w:r>
      <w:r>
        <w:rPr>
          <w:rFonts w:ascii="微软雅黑" w:eastAsia="微软雅黑" w:hAnsi="微软雅黑" w:hint="eastAsia"/>
          <w:sz w:val="24"/>
          <w:szCs w:val="24"/>
        </w:rPr>
        <w:t>月</w:t>
      </w:r>
      <w:r w:rsidR="000F2259">
        <w:rPr>
          <w:rFonts w:ascii="微软雅黑" w:eastAsia="微软雅黑" w:hAnsi="微软雅黑" w:hint="eastAsia"/>
          <w:sz w:val="24"/>
          <w:szCs w:val="24"/>
        </w:rPr>
        <w:t>5</w:t>
      </w:r>
      <w:r>
        <w:rPr>
          <w:rFonts w:ascii="微软雅黑" w:eastAsia="微软雅黑" w:hAnsi="微软雅黑" w:hint="eastAsia"/>
          <w:sz w:val="24"/>
          <w:szCs w:val="24"/>
        </w:rPr>
        <w:t>日更新的版本制作，若后期版本有相应优化，以最新版本为准。</w:t>
      </w:r>
    </w:p>
    <w:p w:rsidR="00A501EF" w:rsidRDefault="00A501EF"/>
    <w:p w:rsidR="00A501EF" w:rsidRDefault="00A412B6">
      <w:pPr>
        <w:pStyle w:val="3"/>
        <w:numPr>
          <w:ilvl w:val="0"/>
          <w:numId w:val="1"/>
        </w:numPr>
      </w:pPr>
      <w:bookmarkStart w:id="2" w:name="_Toc491771287"/>
      <w:r>
        <w:rPr>
          <w:rFonts w:ascii="微软雅黑" w:eastAsia="微软雅黑" w:hAnsi="微软雅黑" w:hint="eastAsia"/>
          <w:sz w:val="28"/>
          <w:szCs w:val="28"/>
        </w:rPr>
        <w:t>登录</w:t>
      </w:r>
      <w:bookmarkEnd w:id="2"/>
    </w:p>
    <w:p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3" w:name="_Toc491771288"/>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已</w:t>
      </w:r>
      <w:r>
        <w:rPr>
          <w:rFonts w:ascii="微软雅黑" w:eastAsia="微软雅黑" w:hAnsi="微软雅黑" w:hint="eastAsia"/>
          <w:b w:val="0"/>
          <w:sz w:val="24"/>
          <w:szCs w:val="24"/>
        </w:rPr>
        <w:t>导入</w:t>
      </w:r>
      <w:bookmarkEnd w:id="3"/>
    </w:p>
    <w:p w:rsidR="00A501EF" w:rsidRDefault="00A412B6">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p>
    <w:p w:rsidR="00A501EF" w:rsidRDefault="00A412B6">
      <w:pPr>
        <w:pStyle w:val="ac"/>
        <w:ind w:left="400" w:firstLineChars="0" w:firstLine="0"/>
        <w:jc w:val="left"/>
        <w:rPr>
          <w:rFonts w:ascii="微软雅黑" w:eastAsia="微软雅黑" w:hAnsi="微软雅黑"/>
          <w:szCs w:val="21"/>
        </w:rPr>
      </w:pPr>
      <w:r>
        <w:rPr>
          <w:noProof/>
        </w:rP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9"/>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验证姓氏</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0"/>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A501EF" w:rsidRDefault="00A412B6">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A501EF" w:rsidRDefault="00A412B6">
      <w:pPr>
        <w:pStyle w:val="ac"/>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A501EF" w:rsidRDefault="00A412B6">
      <w:pPr>
        <w:pStyle w:val="ac"/>
        <w:ind w:left="400" w:firstLineChars="0" w:firstLine="0"/>
        <w:jc w:val="left"/>
        <w:rPr>
          <w:rFonts w:ascii="微软雅黑" w:eastAsia="微软雅黑" w:hAnsi="微软雅黑"/>
          <w:szCs w:val="21"/>
        </w:rPr>
      </w:pPr>
      <w:r>
        <w:rPr>
          <w:noProof/>
        </w:rP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1"/>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初始密码修改</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rsidR="00A501EF" w:rsidRDefault="00A412B6">
      <w:pPr>
        <w:pStyle w:val="ac"/>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2"/>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A501EF" w:rsidRDefault="00A412B6">
      <w:pPr>
        <w:pStyle w:val="ac"/>
        <w:ind w:left="400" w:firstLineChars="0" w:firstLine="0"/>
        <w:rPr>
          <w:rFonts w:ascii="微软雅黑" w:eastAsia="微软雅黑" w:hAnsi="微软雅黑"/>
          <w:szCs w:val="21"/>
        </w:rPr>
      </w:pPr>
      <w:r>
        <w:rPr>
          <w:noProof/>
        </w:rP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3"/>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rPr>
          <w:rFonts w:ascii="微软雅黑" w:eastAsia="微软雅黑" w:hAnsi="微软雅黑"/>
          <w:sz w:val="24"/>
          <w:szCs w:val="24"/>
        </w:rPr>
      </w:pPr>
      <w:r>
        <w:rPr>
          <w:rFonts w:ascii="微软雅黑" w:eastAsia="微软雅黑" w:hAnsi="微软雅黑"/>
          <w:sz w:val="24"/>
          <w:szCs w:val="24"/>
        </w:rPr>
        <w:lastRenderedPageBreak/>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4" w:name="_Toc491771289"/>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未</w:t>
      </w:r>
      <w:r>
        <w:rPr>
          <w:rFonts w:ascii="微软雅黑" w:eastAsia="微软雅黑" w:hAnsi="微软雅黑" w:hint="eastAsia"/>
          <w:b w:val="0"/>
          <w:sz w:val="24"/>
          <w:szCs w:val="24"/>
        </w:rPr>
        <w:t>导入</w:t>
      </w:r>
      <w:bookmarkEnd w:id="4"/>
    </w:p>
    <w:p w:rsidR="00A501EF" w:rsidRDefault="00A412B6">
      <w:pPr>
        <w:jc w:val="left"/>
        <w:rPr>
          <w:rFonts w:ascii="微软雅黑" w:eastAsia="微软雅黑" w:hAnsi="微软雅黑"/>
          <w:szCs w:val="21"/>
        </w:rPr>
      </w:pPr>
      <w:r>
        <w:rPr>
          <w:rFonts w:ascii="微软雅黑" w:eastAsia="微软雅黑" w:hAnsi="微软雅黑" w:hint="eastAsia"/>
          <w:b/>
          <w:szCs w:val="21"/>
        </w:rPr>
        <w:t>2.1</w:t>
      </w:r>
      <w:r>
        <w:rPr>
          <w:rFonts w:ascii="微软雅黑" w:eastAsia="微软雅黑" w:hAnsi="微软雅黑" w:hint="eastAsia"/>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w:t>
      </w:r>
      <w:r>
        <w:rPr>
          <w:rFonts w:ascii="微软雅黑" w:eastAsia="微软雅黑" w:hAnsi="微软雅黑" w:hint="eastAsia"/>
          <w:b/>
          <w:bCs/>
          <w:szCs w:val="21"/>
        </w:rPr>
        <w:t>【立即登录】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hint="eastAsia"/>
          <w:szCs w:val="21"/>
        </w:rPr>
        <w:t>（同1.1）</w:t>
      </w:r>
    </w:p>
    <w:p w:rsidR="00A501EF" w:rsidRDefault="00A412B6">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去注册</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4"/>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注册手机账号</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5"/>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去认证</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pStyle w:val="ac"/>
        <w:ind w:left="360" w:firstLineChars="0" w:firstLine="0"/>
        <w:jc w:val="center"/>
        <w:rPr>
          <w:rFonts w:ascii="微软雅黑" w:eastAsia="微软雅黑" w:hAnsi="微软雅黑"/>
          <w:szCs w:val="21"/>
        </w:rPr>
      </w:pPr>
      <w:r>
        <w:rPr>
          <w:noProof/>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623F2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3" o:spid="_x0000_s1026" type="#_x0000_t13" style="position:absolute;left:0;text-align:left;margin-left:202.65pt;margin-top:147.5pt;width:34pt;height:1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" adj="16994" fillcolor="#fe4444" strokecolor="red" strokeweight="1pt">
                <v:fill color2="#832b2b" focus="100%" type="gradient">
                  <o:fill v:ext="view" type="gradientUnscaled"/>
                </v:fill>
              </v:shape>
            </w:pict>
          </mc:Fallback>
        </mc:AlternateContent>
      </w:r>
      <w:r>
        <w:rPr>
          <w:noProof/>
        </w:rP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6"/>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7"/>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A501EF" w:rsidRDefault="00A412B6">
      <w:pPr>
        <w:pStyle w:val="ac"/>
        <w:ind w:left="360" w:firstLineChars="0" w:firstLine="0"/>
        <w:jc w:val="left"/>
        <w:rPr>
          <w:rFonts w:ascii="微软雅黑" w:eastAsia="微软雅黑" w:hAnsi="微软雅黑"/>
          <w:szCs w:val="21"/>
        </w:rPr>
      </w:pPr>
      <w:r>
        <w:rPr>
          <w:noProof/>
        </w:rP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8"/>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9"/>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20"/>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rsidR="00A501EF" w:rsidRPr="000F2259" w:rsidRDefault="00A412B6" w:rsidP="000F2259">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lastRenderedPageBreak/>
        <w:t>等待学校导入选课名单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请打开手机设置中APP的推送（通知）功能</w:t>
      </w:r>
      <w:r>
        <w:rPr>
          <w:rFonts w:ascii="微软雅黑" w:eastAsia="微软雅黑" w:hAnsi="微软雅黑"/>
          <w:szCs w:val="21"/>
        </w:rPr>
        <w:t>，在学校将名单导入后，APP将会</w:t>
      </w:r>
      <w:r>
        <w:rPr>
          <w:rFonts w:ascii="微软雅黑" w:eastAsia="微软雅黑" w:hAnsi="微软雅黑" w:hint="eastAsia"/>
          <w:szCs w:val="21"/>
        </w:rPr>
        <w:t>第一时间</w:t>
      </w:r>
      <w:r>
        <w:rPr>
          <w:rFonts w:ascii="微软雅黑" w:eastAsia="微软雅黑" w:hAnsi="微软雅黑"/>
          <w:szCs w:val="21"/>
        </w:rPr>
        <w:t>推送消息，提醒学生及时确认课程。</w:t>
      </w:r>
    </w:p>
    <w:p w:rsidR="00A501EF" w:rsidRDefault="00A412B6">
      <w:pPr>
        <w:pStyle w:val="3"/>
        <w:rPr>
          <w:rFonts w:ascii="微软雅黑" w:eastAsia="微软雅黑" w:hAnsi="微软雅黑"/>
          <w:sz w:val="24"/>
          <w:szCs w:val="24"/>
        </w:rPr>
      </w:pPr>
      <w:bookmarkStart w:id="5" w:name="_Toc491771290"/>
      <w:r>
        <w:rPr>
          <w:rFonts w:ascii="微软雅黑" w:eastAsia="微软雅黑" w:hAnsi="微软雅黑" w:hint="eastAsia"/>
          <w:sz w:val="24"/>
          <w:szCs w:val="24"/>
        </w:rPr>
        <w:t>3 老生</w:t>
      </w:r>
      <w:r>
        <w:rPr>
          <w:rFonts w:ascii="微软雅黑" w:eastAsia="微软雅黑" w:hAnsi="微软雅黑" w:hint="eastAsia"/>
          <w:b w:val="0"/>
          <w:sz w:val="24"/>
          <w:szCs w:val="24"/>
        </w:rPr>
        <w:t>登录</w:t>
      </w:r>
      <w:bookmarkEnd w:id="5"/>
    </w:p>
    <w:p w:rsidR="00A501EF" w:rsidRDefault="00A412B6">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确认课程</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若学校已经导入选课名单，则会显示所导入课程的选课列表，学生点击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即完成了登录流程。（同1.5）</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若学校还未导入，请耐心等待。（同2.6）</w:t>
      </w:r>
    </w:p>
    <w:p w:rsidR="00A501EF" w:rsidRDefault="00A412B6">
      <w:pPr>
        <w:pStyle w:val="3"/>
        <w:rPr>
          <w:rFonts w:ascii="微软雅黑" w:eastAsia="微软雅黑" w:hAnsi="微软雅黑"/>
          <w:sz w:val="24"/>
          <w:szCs w:val="24"/>
        </w:rPr>
      </w:pPr>
      <w:bookmarkStart w:id="6" w:name="_Toc491771291"/>
      <w:r>
        <w:rPr>
          <w:rFonts w:ascii="微软雅黑" w:eastAsia="微软雅黑" w:hAnsi="微软雅黑" w:hint="eastAsia"/>
          <w:sz w:val="24"/>
          <w:szCs w:val="24"/>
        </w:rPr>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6"/>
    </w:p>
    <w:p w:rsidR="00A501EF" w:rsidRDefault="00A412B6">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忘记密码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A501EF" w:rsidRDefault="00A412B6">
      <w:pPr>
        <w:jc w:val="left"/>
        <w:rPr>
          <w:rFonts w:ascii="微软雅黑" w:eastAsia="微软雅黑" w:hAnsi="微软雅黑"/>
          <w:szCs w:val="21"/>
        </w:rPr>
      </w:pPr>
      <w:r>
        <w:rPr>
          <w:noProof/>
        </w:rPr>
        <w:lastRenderedPageBreak/>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1"/>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4.2</w:t>
      </w:r>
      <w:r>
        <w:rPr>
          <w:rFonts w:ascii="微软雅黑" w:eastAsia="微软雅黑" w:hAnsi="微软雅黑" w:hint="eastAsia"/>
          <w:szCs w:val="21"/>
        </w:rPr>
        <w:t xml:space="preserve"> 修改密码</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A501EF" w:rsidRDefault="00A412B6">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2"/>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A501EF" w:rsidRDefault="00A412B6">
      <w:pPr>
        <w:rPr>
          <w:rFonts w:ascii="微软雅黑" w:eastAsia="微软雅黑" w:hAnsi="微软雅黑"/>
          <w:szCs w:val="21"/>
        </w:rPr>
      </w:pPr>
      <w:r>
        <w:rPr>
          <w:noProof/>
        </w:rPr>
        <w:lastRenderedPageBreak/>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3"/>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pStyle w:val="3"/>
        <w:numPr>
          <w:ilvl w:val="0"/>
          <w:numId w:val="4"/>
        </w:numPr>
        <w:rPr>
          <w:rFonts w:ascii="微软雅黑" w:eastAsia="微软雅黑" w:hAnsi="微软雅黑"/>
          <w:sz w:val="28"/>
          <w:szCs w:val="28"/>
        </w:rPr>
      </w:pPr>
      <w:bookmarkStart w:id="7" w:name="_Toc491771292"/>
      <w:r>
        <w:rPr>
          <w:rFonts w:ascii="微软雅黑" w:eastAsia="微软雅黑" w:hAnsi="微软雅黑" w:hint="eastAsia"/>
          <w:sz w:val="28"/>
          <w:szCs w:val="28"/>
        </w:rPr>
        <w:t>查看课程信息</w:t>
      </w:r>
      <w:bookmarkEnd w:id="7"/>
    </w:p>
    <w:p w:rsidR="00A501EF" w:rsidRDefault="00A412B6">
      <w:pPr>
        <w:pStyle w:val="3"/>
        <w:numPr>
          <w:ilvl w:val="0"/>
          <w:numId w:val="5"/>
        </w:numPr>
        <w:rPr>
          <w:rFonts w:ascii="微软雅黑" w:eastAsia="微软雅黑" w:hAnsi="微软雅黑"/>
          <w:sz w:val="24"/>
          <w:szCs w:val="24"/>
        </w:rPr>
      </w:pPr>
      <w:bookmarkStart w:id="8" w:name="_Toc491771293"/>
      <w:r>
        <w:rPr>
          <w:rFonts w:ascii="微软雅黑" w:eastAsia="微软雅黑" w:hAnsi="微软雅黑" w:hint="eastAsia"/>
          <w:sz w:val="24"/>
          <w:szCs w:val="24"/>
        </w:rPr>
        <w:t>课程卡片</w:t>
      </w:r>
      <w:bookmarkEnd w:id="8"/>
    </w:p>
    <w:p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sidR="001A7C0A">
        <w:rPr>
          <w:rFonts w:ascii="微软雅黑" w:eastAsia="微软雅黑" w:hAnsi="微软雅黑" w:cs="Calibri" w:hint="eastAsia"/>
          <w:b/>
          <w:kern w:val="0"/>
          <w:szCs w:val="21"/>
        </w:rPr>
        <w:t>最近学习</w:t>
      </w:r>
      <w:r>
        <w:rPr>
          <w:rFonts w:ascii="微软雅黑" w:eastAsia="微软雅黑" w:hAnsi="微软雅黑" w:cs="Calibri" w:hint="eastAsia"/>
          <w:kern w:val="0"/>
          <w:szCs w:val="21"/>
        </w:rPr>
        <w:t>】中可查看到本学期已经导入并确认的课程。</w:t>
      </w:r>
    </w:p>
    <w:p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sidR="001A7C0A">
        <w:rPr>
          <w:rFonts w:ascii="微软雅黑" w:eastAsia="微软雅黑" w:hAnsi="微软雅黑" w:cs="Calibri" w:hint="eastAsia"/>
          <w:kern w:val="0"/>
          <w:szCs w:val="21"/>
        </w:rPr>
        <w:t>入口、</w:t>
      </w:r>
      <w:r>
        <w:rPr>
          <w:rFonts w:ascii="微软雅黑" w:eastAsia="微软雅黑" w:hAnsi="微软雅黑" w:cs="Calibri" w:hint="eastAsia"/>
          <w:kern w:val="0"/>
          <w:szCs w:val="21"/>
        </w:rPr>
        <w:t>【</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r w:rsidR="001A7C0A">
        <w:rPr>
          <w:rFonts w:ascii="微软雅黑" w:eastAsia="微软雅黑" w:hAnsi="微软雅黑" w:cs="Calibri"/>
          <w:kern w:val="0"/>
          <w:szCs w:val="21"/>
        </w:rPr>
        <w:t>点击卡片可以进入视频学习页面</w:t>
      </w:r>
      <w:r w:rsidR="001A7C0A">
        <w:rPr>
          <w:rFonts w:ascii="微软雅黑" w:eastAsia="微软雅黑" w:hAnsi="微软雅黑" w:cs="Calibri" w:hint="eastAsia"/>
          <w:kern w:val="0"/>
          <w:szCs w:val="21"/>
        </w:rPr>
        <w:t>。</w:t>
      </w:r>
    </w:p>
    <w:p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A501EF" w:rsidRDefault="001A7C0A">
      <w:pPr>
        <w:pStyle w:val="ac"/>
        <w:ind w:left="360" w:firstLineChars="0" w:firstLine="0"/>
        <w:rPr>
          <w:rFonts w:ascii="微软雅黑" w:eastAsia="微软雅黑" w:hAnsi="微软雅黑"/>
          <w:szCs w:val="21"/>
        </w:rPr>
      </w:pPr>
      <w:r>
        <w:rPr>
          <w:noProof/>
        </w:rPr>
        <w:drawing>
          <wp:inline distT="0" distB="0" distL="0" distR="0" wp14:anchorId="0A316858" wp14:editId="5E653F1A">
            <wp:extent cx="2188999"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5641"/>
                    <a:stretch/>
                  </pic:blipFill>
                  <pic:spPr bwMode="auto">
                    <a:xfrm>
                      <a:off x="0" y="0"/>
                      <a:ext cx="2189189" cy="3696021"/>
                    </a:xfrm>
                    <a:prstGeom prst="rect">
                      <a:avLst/>
                    </a:prstGeom>
                    <a:ln>
                      <a:noFill/>
                    </a:ln>
                    <a:extLst>
                      <a:ext uri="{53640926-AAD7-44D8-BBD7-CCE9431645EC}">
                        <a14:shadowObscured xmlns:a14="http://schemas.microsoft.com/office/drawing/2010/main"/>
                      </a:ext>
                    </a:extLst>
                  </pic:spPr>
                </pic:pic>
              </a:graphicData>
            </a:graphic>
          </wp:inline>
        </w:drawing>
      </w:r>
    </w:p>
    <w:p w:rsidR="00A501EF" w:rsidRDefault="00A412B6">
      <w:pPr>
        <w:pStyle w:val="3"/>
        <w:numPr>
          <w:ilvl w:val="0"/>
          <w:numId w:val="5"/>
        </w:numPr>
        <w:rPr>
          <w:rFonts w:ascii="微软雅黑" w:eastAsia="微软雅黑" w:hAnsi="微软雅黑"/>
          <w:sz w:val="24"/>
          <w:szCs w:val="24"/>
        </w:rPr>
      </w:pPr>
      <w:bookmarkStart w:id="9" w:name="_Toc491771294"/>
      <w:r>
        <w:rPr>
          <w:rFonts w:ascii="微软雅黑" w:eastAsia="微软雅黑" w:hAnsi="微软雅黑" w:hint="eastAsia"/>
          <w:sz w:val="24"/>
          <w:szCs w:val="24"/>
        </w:rPr>
        <w:lastRenderedPageBreak/>
        <w:t>成绩规则</w:t>
      </w:r>
      <w:bookmarkEnd w:id="9"/>
    </w:p>
    <w:p w:rsidR="00A501EF" w:rsidRDefault="00A412B6">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bookmarkStart w:id="10" w:name="_Hlk486528435"/>
      <w:r>
        <w:rPr>
          <w:rFonts w:ascii="微软雅黑" w:eastAsia="微软雅黑" w:hAnsi="微软雅黑" w:hint="eastAsia"/>
          <w:szCs w:val="21"/>
        </w:rPr>
        <w:t>混合式课程的考核方式包括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见面课，故考核方式只包括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10"/>
    <w:p w:rsidR="00A501EF" w:rsidRDefault="00A412B6">
      <w:pPr>
        <w:ind w:left="284"/>
        <w:rPr>
          <w:rFonts w:ascii="微软雅黑" w:eastAsia="微软雅黑" w:hAnsi="微软雅黑"/>
          <w:szCs w:val="21"/>
        </w:rPr>
      </w:pPr>
      <w:r>
        <w:rPr>
          <w:rFonts w:ascii="微软雅黑" w:eastAsia="微软雅黑" w:hAnsi="微软雅黑" w:hint="eastAsia"/>
          <w:szCs w:val="21"/>
        </w:rPr>
        <w:t>注：</w:t>
      </w:r>
      <w:bookmarkStart w:id="11"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完成所有章测试，混合式课程还需完成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1"/>
    </w:p>
    <w:p w:rsidR="00A501EF" w:rsidRDefault="00437139">
      <w:pPr>
        <w:ind w:left="284"/>
        <w:rPr>
          <w:rFonts w:ascii="微软雅黑" w:eastAsia="微软雅黑" w:hAnsi="微软雅黑"/>
          <w:szCs w:val="21"/>
        </w:rPr>
      </w:pPr>
      <w:r>
        <w:rPr>
          <w:noProof/>
        </w:rPr>
        <w:drawing>
          <wp:inline distT="0" distB="0" distL="0" distR="0" wp14:anchorId="358F226B" wp14:editId="556EA6A2">
            <wp:extent cx="2543096"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3317" cy="4549535"/>
                    </a:xfrm>
                    <a:prstGeom prst="rect">
                      <a:avLst/>
                    </a:prstGeom>
                  </pic:spPr>
                </pic:pic>
              </a:graphicData>
            </a:graphic>
          </wp:inline>
        </w:drawing>
      </w:r>
    </w:p>
    <w:p w:rsidR="00887BFE" w:rsidRDefault="00887BFE">
      <w:pPr>
        <w:ind w:left="284"/>
        <w:rPr>
          <w:rFonts w:ascii="微软雅黑" w:eastAsia="微软雅黑" w:hAnsi="微软雅黑"/>
          <w:szCs w:val="21"/>
        </w:rPr>
      </w:pPr>
    </w:p>
    <w:p w:rsidR="00887BFE" w:rsidRPr="00887BFE" w:rsidRDefault="00887BFE">
      <w:pPr>
        <w:ind w:left="284"/>
        <w:rPr>
          <w:rFonts w:ascii="微软雅黑" w:eastAsia="微软雅黑" w:hAnsi="微软雅黑"/>
          <w:b/>
          <w:szCs w:val="21"/>
        </w:rPr>
      </w:pPr>
      <w:r w:rsidRPr="00887BFE">
        <w:rPr>
          <w:rFonts w:ascii="微软雅黑" w:eastAsia="微软雅黑" w:hAnsi="微软雅黑" w:hint="eastAsia"/>
          <w:b/>
          <w:szCs w:val="21"/>
        </w:rPr>
        <w:lastRenderedPageBreak/>
        <w:t>2.1 平时成绩</w:t>
      </w:r>
      <w:r w:rsidRPr="00887BFE">
        <w:rPr>
          <w:rFonts w:ascii="微软雅黑" w:eastAsia="微软雅黑" w:hAnsi="微软雅黑"/>
          <w:b/>
          <w:szCs w:val="21"/>
        </w:rPr>
        <w:t>说明</w:t>
      </w:r>
    </w:p>
    <w:p w:rsidR="00887BFE" w:rsidRDefault="00887BFE">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887BFE" w:rsidRDefault="00887BFE">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w:t>
      </w:r>
      <w:r w:rsidR="00FE357E">
        <w:rPr>
          <w:rFonts w:ascii="微软雅黑" w:eastAsia="微软雅黑" w:hAnsi="微软雅黑" w:hint="eastAsia"/>
          <w:szCs w:val="21"/>
        </w:rPr>
        <w:t>问答</w:t>
      </w:r>
      <w:r>
        <w:rPr>
          <w:rFonts w:ascii="微软雅黑" w:eastAsia="微软雅黑" w:hAnsi="微软雅黑"/>
          <w:szCs w:val="21"/>
        </w:rPr>
        <w:t>互动三部分组成</w:t>
      </w:r>
      <w:r w:rsidR="00FE357E">
        <w:rPr>
          <w:rFonts w:ascii="微软雅黑" w:eastAsia="微软雅黑" w:hAnsi="微软雅黑" w:hint="eastAsia"/>
          <w:szCs w:val="21"/>
        </w:rPr>
        <w:t>，</w:t>
      </w:r>
      <w:r>
        <w:rPr>
          <w:rFonts w:ascii="微软雅黑" w:eastAsia="微软雅黑" w:hAnsi="微软雅黑" w:hint="eastAsia"/>
          <w:szCs w:val="21"/>
        </w:rPr>
        <w:t>点击</w:t>
      </w:r>
      <w:r w:rsidR="00AE485B">
        <w:rPr>
          <w:rFonts w:ascii="微软雅黑" w:eastAsia="微软雅黑" w:hAnsi="微软雅黑" w:hint="eastAsia"/>
          <w:szCs w:val="21"/>
        </w:rPr>
        <w:t>【攻略】</w:t>
      </w:r>
      <w:r>
        <w:rPr>
          <w:rFonts w:ascii="微软雅黑" w:eastAsia="微软雅黑" w:hAnsi="微软雅黑"/>
          <w:szCs w:val="21"/>
        </w:rPr>
        <w:t>图标，可以进入查看具体的获取指南。</w:t>
      </w:r>
    </w:p>
    <w:p w:rsidR="00887BFE" w:rsidRDefault="00AE485B" w:rsidP="00887BFE">
      <w:pPr>
        <w:ind w:left="284"/>
        <w:rPr>
          <w:rFonts w:ascii="微软雅黑" w:eastAsia="微软雅黑" w:hAnsi="微软雅黑"/>
          <w:szCs w:val="21"/>
        </w:rPr>
      </w:pPr>
      <w:r>
        <w:rPr>
          <w:noProof/>
        </w:rPr>
        <w:drawing>
          <wp:inline distT="0" distB="0" distL="0" distR="0" wp14:anchorId="082F7E6E" wp14:editId="2111FB82">
            <wp:extent cx="3208298" cy="45190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08298" cy="4519052"/>
                    </a:xfrm>
                    <a:prstGeom prst="rect">
                      <a:avLst/>
                    </a:prstGeom>
                  </pic:spPr>
                </pic:pic>
              </a:graphicData>
            </a:graphic>
          </wp:inline>
        </w:drawing>
      </w:r>
    </w:p>
    <w:p w:rsidR="003D1D45" w:rsidRPr="00484020" w:rsidRDefault="003D1D45" w:rsidP="003D1D45">
      <w:pPr>
        <w:pStyle w:val="ac"/>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学习习惯分</w:t>
      </w:r>
    </w:p>
    <w:p w:rsidR="003D1D45" w:rsidRDefault="003D1D45" w:rsidP="00484020">
      <w:pPr>
        <w:ind w:firstLineChars="250" w:firstLine="525"/>
        <w:rPr>
          <w:rFonts w:ascii="微软雅黑" w:eastAsia="微软雅黑" w:hAnsi="微软雅黑"/>
          <w:szCs w:val="21"/>
        </w:rPr>
      </w:pPr>
      <w:r w:rsidRPr="003D1D45">
        <w:rPr>
          <w:rFonts w:ascii="微软雅黑" w:eastAsia="微软雅黑" w:hAnsi="微软雅黑"/>
          <w:szCs w:val="21"/>
        </w:rPr>
        <w:t xml:space="preserve">学习习惯分获取方式说明： </w:t>
      </w:r>
      <w:r w:rsidR="00FE357E" w:rsidRPr="00FE357E">
        <w:rPr>
          <w:rFonts w:ascii="微软雅黑" w:eastAsia="微软雅黑" w:hAnsi="微软雅黑" w:hint="eastAsia"/>
          <w:szCs w:val="21"/>
        </w:rPr>
        <w:t>某一天的学习时长达到建议学习时长的</w:t>
      </w:r>
      <w:r w:rsidR="00FE357E" w:rsidRPr="00FE357E">
        <w:rPr>
          <w:rFonts w:ascii="微软雅黑" w:eastAsia="微软雅黑" w:hAnsi="微软雅黑"/>
          <w:szCs w:val="21"/>
        </w:rPr>
        <w:t>25分钟则记一次规律学习（重复观看视频的时长不计入），规律学习达到一定的次数可获得全部的习惯分</w:t>
      </w:r>
      <w:r w:rsidRPr="003D1D45">
        <w:rPr>
          <w:rFonts w:ascii="微软雅黑" w:eastAsia="微软雅黑" w:hAnsi="微软雅黑"/>
          <w:szCs w:val="21"/>
        </w:rPr>
        <w:t>。</w:t>
      </w:r>
    </w:p>
    <w:p w:rsidR="003D1D45" w:rsidRDefault="003D1D45" w:rsidP="003D1D45">
      <w:pPr>
        <w:ind w:firstLine="420"/>
        <w:rPr>
          <w:rFonts w:ascii="微软雅黑" w:eastAsia="微软雅黑" w:hAnsi="微软雅黑"/>
          <w:szCs w:val="21"/>
        </w:rPr>
      </w:pPr>
      <w:r>
        <w:rPr>
          <w:rFonts w:ascii="微软雅黑" w:eastAsia="微软雅黑" w:hAnsi="微软雅黑" w:hint="eastAsia"/>
          <w:szCs w:val="21"/>
        </w:rPr>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sidR="00484020">
        <w:rPr>
          <w:rFonts w:ascii="微软雅黑" w:eastAsia="微软雅黑" w:hAnsi="微软雅黑" w:hint="eastAsia"/>
          <w:szCs w:val="21"/>
        </w:rPr>
        <w:t>，</w:t>
      </w:r>
      <w:r w:rsidR="00484020" w:rsidRPr="00484020">
        <w:rPr>
          <w:rFonts w:ascii="微软雅黑" w:eastAsia="微软雅黑" w:hAnsi="微软雅黑" w:hint="eastAsia"/>
          <w:szCs w:val="21"/>
        </w:rPr>
        <w:t>根据该建议时长学生可以自行调整学习计划</w:t>
      </w:r>
      <w:r w:rsidR="00484020">
        <w:rPr>
          <w:rFonts w:ascii="微软雅黑" w:eastAsia="微软雅黑" w:hAnsi="微软雅黑" w:hint="eastAsia"/>
          <w:szCs w:val="21"/>
        </w:rPr>
        <w:t>；</w:t>
      </w:r>
    </w:p>
    <w:p w:rsidR="00484020" w:rsidRPr="00484020" w:rsidRDefault="00484020" w:rsidP="003D1D45">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/习惯分</w:t>
      </w:r>
      <w:r>
        <w:rPr>
          <w:rFonts w:ascii="微软雅黑" w:eastAsia="微软雅黑" w:hAnsi="微软雅黑"/>
          <w:szCs w:val="21"/>
        </w:rPr>
        <w:t>总分</w:t>
      </w:r>
    </w:p>
    <w:p w:rsidR="003D1D45" w:rsidRDefault="00695F8C" w:rsidP="003D1D45">
      <w:pPr>
        <w:ind w:firstLine="420"/>
        <w:rPr>
          <w:rFonts w:ascii="微软雅黑" w:eastAsia="微软雅黑" w:hAnsi="微软雅黑"/>
          <w:szCs w:val="21"/>
        </w:rPr>
      </w:pPr>
      <w:r>
        <w:rPr>
          <w:noProof/>
        </w:rPr>
        <w:lastRenderedPageBreak/>
        <w:drawing>
          <wp:inline distT="0" distB="0" distL="0" distR="0" wp14:anchorId="7BDB1001" wp14:editId="4D655E86">
            <wp:extent cx="2890762"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91013" cy="3322608"/>
                    </a:xfrm>
                    <a:prstGeom prst="rect">
                      <a:avLst/>
                    </a:prstGeom>
                  </pic:spPr>
                </pic:pic>
              </a:graphicData>
            </a:graphic>
          </wp:inline>
        </w:drawing>
      </w:r>
    </w:p>
    <w:p w:rsidR="00484020" w:rsidRDefault="00484020" w:rsidP="00484020">
      <w:pPr>
        <w:pStyle w:val="ac"/>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学习互动</w:t>
      </w:r>
    </w:p>
    <w:p w:rsidR="00484020" w:rsidRDefault="00484020" w:rsidP="00484020">
      <w:pPr>
        <w:ind w:firstLineChars="200" w:firstLine="42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rsidR="00484020" w:rsidRDefault="00484020" w:rsidP="00484020">
      <w:pPr>
        <w:ind w:firstLineChars="200" w:firstLine="420"/>
        <w:rPr>
          <w:rFonts w:ascii="微软雅黑" w:eastAsia="微软雅黑" w:hAnsi="微软雅黑"/>
          <w:b/>
          <w:szCs w:val="21"/>
        </w:rPr>
      </w:pPr>
      <w:r>
        <w:rPr>
          <w:noProof/>
        </w:rPr>
        <w:drawing>
          <wp:inline distT="0" distB="0" distL="0" distR="0" wp14:anchorId="39053EB2" wp14:editId="73D59695">
            <wp:extent cx="2850207"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0207" cy="3438525"/>
                    </a:xfrm>
                    <a:prstGeom prst="rect">
                      <a:avLst/>
                    </a:prstGeom>
                  </pic:spPr>
                </pic:pic>
              </a:graphicData>
            </a:graphic>
          </wp:inline>
        </w:drawing>
      </w:r>
    </w:p>
    <w:p w:rsidR="00484020" w:rsidRDefault="00484020" w:rsidP="00484020">
      <w:pPr>
        <w:ind w:firstLineChars="200" w:firstLine="420"/>
        <w:rPr>
          <w:rFonts w:ascii="微软雅黑" w:eastAsia="微软雅黑" w:hAnsi="微软雅黑"/>
          <w:szCs w:val="21"/>
        </w:rPr>
      </w:pPr>
      <w:r>
        <w:rPr>
          <w:rFonts w:ascii="微软雅黑" w:eastAsia="微软雅黑" w:hAnsi="微软雅黑"/>
          <w:szCs w:val="21"/>
        </w:rPr>
        <w:t xml:space="preserve"> </w:t>
      </w:r>
      <w:r w:rsidRPr="00484020">
        <w:rPr>
          <w:rFonts w:ascii="微软雅黑" w:eastAsia="微软雅黑" w:hAnsi="微软雅黑"/>
          <w:szCs w:val="21"/>
        </w:rPr>
        <w:t>能够积累贡献度的行为包括：</w:t>
      </w:r>
      <w:r>
        <w:rPr>
          <w:rFonts w:ascii="微软雅黑" w:eastAsia="微软雅黑" w:hAnsi="微软雅黑"/>
          <w:szCs w:val="21"/>
        </w:rPr>
        <w:t xml:space="preserve"> </w:t>
      </w:r>
      <w:r w:rsidRPr="00484020">
        <w:rPr>
          <w:rFonts w:ascii="微软雅黑" w:eastAsia="微软雅黑" w:hAnsi="微软雅黑"/>
          <w:szCs w:val="21"/>
        </w:rPr>
        <w:t>回答获得老师的赞 +10 ；问题获得老师的回答  +3 ；回答获得同学的赞  +2 ；问题获得同学的回答 +0.5 ；有效提问 +1；有效回答 +1</w:t>
      </w:r>
    </w:p>
    <w:p w:rsidR="00484020" w:rsidRPr="00484020" w:rsidRDefault="00484020" w:rsidP="00484020">
      <w:pPr>
        <w:ind w:firstLineChars="200" w:firstLine="420"/>
        <w:rPr>
          <w:rFonts w:ascii="微软雅黑" w:eastAsia="微软雅黑" w:hAnsi="微软雅黑"/>
          <w:szCs w:val="21"/>
        </w:rPr>
      </w:pPr>
      <w:r>
        <w:rPr>
          <w:rFonts w:ascii="微软雅黑" w:eastAsia="微软雅黑" w:hAnsi="微软雅黑" w:hint="eastAsia"/>
          <w:szCs w:val="21"/>
        </w:rPr>
        <w:lastRenderedPageBreak/>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r>
        <w:rPr>
          <w:rFonts w:ascii="微软雅黑" w:eastAsia="微软雅黑" w:hAnsi="微软雅黑" w:hint="eastAsia"/>
          <w:szCs w:val="21"/>
        </w:rPr>
        <w:t>进</w:t>
      </w:r>
      <w:r>
        <w:rPr>
          <w:rFonts w:ascii="微软雅黑" w:eastAsia="微软雅黑" w:hAnsi="微软雅黑"/>
          <w:szCs w:val="21"/>
        </w:rPr>
        <w:t>贡献度，并不是发的所有帖子都会计算进</w:t>
      </w:r>
      <w:r>
        <w:rPr>
          <w:rFonts w:ascii="微软雅黑" w:eastAsia="微软雅黑" w:hAnsi="微软雅黑" w:hint="eastAsia"/>
          <w:szCs w:val="21"/>
        </w:rPr>
        <w:t>贡献度，</w:t>
      </w:r>
      <w:r>
        <w:rPr>
          <w:rFonts w:ascii="微软雅黑" w:eastAsia="微软雅黑" w:hAnsi="微软雅黑"/>
          <w:szCs w:val="21"/>
        </w:rPr>
        <w:t>垃圾帖、广告贴、事务型问题贴</w:t>
      </w:r>
      <w:r w:rsidR="00D90496">
        <w:rPr>
          <w:rFonts w:ascii="微软雅黑" w:eastAsia="微软雅黑" w:hAnsi="微软雅黑" w:hint="eastAsia"/>
          <w:szCs w:val="21"/>
        </w:rPr>
        <w:t>等</w:t>
      </w:r>
      <w:r w:rsidR="00D90496">
        <w:rPr>
          <w:rFonts w:ascii="微软雅黑" w:eastAsia="微软雅黑" w:hAnsi="微软雅黑"/>
          <w:szCs w:val="21"/>
        </w:rPr>
        <w:t>都</w:t>
      </w:r>
      <w:r w:rsidR="00D90496">
        <w:rPr>
          <w:rFonts w:ascii="微软雅黑" w:eastAsia="微软雅黑" w:hAnsi="微软雅黑" w:hint="eastAsia"/>
          <w:szCs w:val="21"/>
        </w:rPr>
        <w:t>是</w:t>
      </w:r>
      <w:r w:rsidR="00D90496">
        <w:rPr>
          <w:rFonts w:ascii="微软雅黑" w:eastAsia="微软雅黑" w:hAnsi="微软雅黑"/>
          <w:szCs w:val="21"/>
        </w:rPr>
        <w:t>无效的。</w:t>
      </w:r>
    </w:p>
    <w:p w:rsidR="00A501EF" w:rsidRDefault="00A412B6">
      <w:pPr>
        <w:pStyle w:val="3"/>
        <w:numPr>
          <w:ilvl w:val="0"/>
          <w:numId w:val="4"/>
        </w:numPr>
        <w:rPr>
          <w:rFonts w:ascii="微软雅黑" w:eastAsia="微软雅黑" w:hAnsi="微软雅黑"/>
          <w:sz w:val="28"/>
          <w:szCs w:val="28"/>
        </w:rPr>
      </w:pPr>
      <w:bookmarkStart w:id="12" w:name="_Toc491771295"/>
      <w:r>
        <w:rPr>
          <w:rFonts w:ascii="微软雅黑" w:eastAsia="微软雅黑" w:hAnsi="微软雅黑" w:hint="eastAsia"/>
          <w:sz w:val="28"/>
          <w:szCs w:val="28"/>
        </w:rPr>
        <w:t>学习</w:t>
      </w:r>
      <w:bookmarkEnd w:id="12"/>
    </w:p>
    <w:p w:rsidR="00A501EF" w:rsidRDefault="00A412B6">
      <w:pPr>
        <w:pStyle w:val="3"/>
        <w:rPr>
          <w:rFonts w:ascii="微软雅黑" w:eastAsia="微软雅黑" w:hAnsi="微软雅黑"/>
          <w:sz w:val="24"/>
          <w:szCs w:val="24"/>
        </w:rPr>
      </w:pPr>
      <w:bookmarkStart w:id="13" w:name="_Toc491771296"/>
      <w:r>
        <w:rPr>
          <w:rFonts w:ascii="微软雅黑" w:eastAsia="微软雅黑" w:hAnsi="微软雅黑" w:hint="eastAsia"/>
          <w:sz w:val="24"/>
          <w:szCs w:val="24"/>
        </w:rPr>
        <w:t>1. 视频观看</w:t>
      </w:r>
      <w:bookmarkEnd w:id="13"/>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sidR="00A65FD3">
        <w:rPr>
          <w:rFonts w:ascii="微软雅黑" w:eastAsia="微软雅黑" w:hAnsi="微软雅黑" w:hint="eastAsia"/>
          <w:szCs w:val="21"/>
        </w:rPr>
        <w:t>课程卡片</w:t>
      </w:r>
      <w:r>
        <w:rPr>
          <w:rFonts w:ascii="微软雅黑" w:eastAsia="微软雅黑" w:hAnsi="微软雅黑" w:hint="eastAsia"/>
          <w:szCs w:val="21"/>
        </w:rPr>
        <w:t>，</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885587"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rotWithShape="1">
                    <a:blip r:embed="rId29"/>
                    <a:srcRect t="12075" b="4350"/>
                    <a:stretch/>
                  </pic:blipFill>
                  <pic:spPr bwMode="auto">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A501EF" w:rsidRDefault="00A412B6">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A501EF" w:rsidRDefault="00A412B6">
      <w:pPr>
        <w:ind w:left="360"/>
        <w:rPr>
          <w:rFonts w:ascii="微软雅黑" w:eastAsia="微软雅黑" w:hAnsi="微软雅黑"/>
        </w:rPr>
      </w:pPr>
      <w:r>
        <w:rPr>
          <w:rFonts w:ascii="微软雅黑" w:eastAsia="微软雅黑" w:hAnsi="微软雅黑" w:hint="eastAsia"/>
        </w:rPr>
        <w:t>如果在观看视频时出现卡顿，可在全屏模式下播放器底部右下角切换来调整清晰度。</w:t>
      </w:r>
    </w:p>
    <w:p w:rsidR="00A501EF" w:rsidRDefault="00A65FD3">
      <w:pPr>
        <w:ind w:left="360"/>
        <w:rPr>
          <w:rFonts w:ascii="微软雅黑" w:eastAsia="微软雅黑" w:hAnsi="微软雅黑"/>
          <w:szCs w:val="21"/>
        </w:rPr>
      </w:pPr>
      <w:r>
        <w:rPr>
          <w:noProof/>
        </w:rPr>
        <w:lastRenderedPageBreak/>
        <w:drawing>
          <wp:inline distT="0" distB="0" distL="0" distR="0" wp14:anchorId="743203FF" wp14:editId="025F544A">
            <wp:extent cx="4861560" cy="27306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58847" cy="2729164"/>
                    </a:xfrm>
                    <a:prstGeom prst="rect">
                      <a:avLst/>
                    </a:prstGeom>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A501EF" w:rsidRDefault="00A412B6">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2"/>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3"/>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szCs w:val="21"/>
        </w:rPr>
        <w:lastRenderedPageBreak/>
        <w:t>如果</w:t>
      </w:r>
      <w:r>
        <w:rPr>
          <w:rFonts w:ascii="微软雅黑" w:eastAsia="微软雅黑" w:hAnsi="微软雅黑" w:hint="eastAsia"/>
          <w:szCs w:val="21"/>
        </w:rPr>
        <w:t>课程</w:t>
      </w:r>
      <w:r>
        <w:rPr>
          <w:rFonts w:ascii="微软雅黑" w:eastAsia="微软雅黑" w:hAnsi="微软雅黑"/>
          <w:szCs w:val="21"/>
        </w:rPr>
        <w:t>设置了跨章不能学习，则跨章部分不可选，点击复选框后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A501EF" w:rsidRDefault="00A412B6">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A501EF" w:rsidRDefault="00A412B6">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5"/>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887BFE" w:rsidRDefault="00887BFE">
      <w:pPr>
        <w:widowControl/>
        <w:shd w:val="clear" w:color="auto" w:fill="FFFFFF"/>
        <w:ind w:firstLine="360"/>
        <w:jc w:val="left"/>
        <w:rPr>
          <w:rFonts w:ascii="微软雅黑" w:eastAsia="微软雅黑" w:hAnsi="微软雅黑"/>
          <w:szCs w:val="21"/>
        </w:rPr>
      </w:pPr>
    </w:p>
    <w:p w:rsidR="00A501EF" w:rsidRDefault="00A412B6">
      <w:pPr>
        <w:pStyle w:val="3"/>
        <w:rPr>
          <w:rFonts w:ascii="微软雅黑" w:eastAsia="微软雅黑" w:hAnsi="微软雅黑"/>
          <w:sz w:val="24"/>
          <w:szCs w:val="24"/>
        </w:rPr>
      </w:pPr>
      <w:bookmarkStart w:id="14" w:name="_Toc491771297"/>
      <w:r>
        <w:rPr>
          <w:rFonts w:ascii="微软雅黑" w:eastAsia="微软雅黑" w:hAnsi="微软雅黑" w:hint="eastAsia"/>
          <w:sz w:val="24"/>
          <w:szCs w:val="24"/>
        </w:rPr>
        <w:t>2. 作业考试</w:t>
      </w:r>
      <w:bookmarkEnd w:id="14"/>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第二种方式为点击</w:t>
      </w:r>
      <w:r w:rsidR="00695F8C">
        <w:rPr>
          <w:rFonts w:ascii="微软雅黑" w:eastAsia="微软雅黑" w:hAnsi="微软雅黑" w:hint="eastAsia"/>
          <w:szCs w:val="21"/>
        </w:rPr>
        <w:t>课程卡片，进入视频学习页中</w:t>
      </w:r>
      <w:r>
        <w:rPr>
          <w:rFonts w:ascii="微软雅黑" w:eastAsia="微软雅黑" w:hAnsi="微软雅黑" w:hint="eastAsia"/>
          <w:szCs w:val="21"/>
        </w:rPr>
        <w:t>每章的下方</w:t>
      </w:r>
      <w:r w:rsidR="00695F8C">
        <w:rPr>
          <w:rFonts w:ascii="微软雅黑" w:eastAsia="微软雅黑" w:hAnsi="微软雅黑" w:hint="eastAsia"/>
          <w:szCs w:val="21"/>
        </w:rPr>
        <w:t>，</w:t>
      </w:r>
      <w:r>
        <w:rPr>
          <w:rFonts w:ascii="微软雅黑" w:eastAsia="微软雅黑" w:hAnsi="微软雅黑" w:hint="eastAsia"/>
          <w:szCs w:val="21"/>
        </w:rPr>
        <w:t>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7"/>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A501EF" w:rsidRDefault="00A412B6">
      <w:pPr>
        <w:ind w:firstLineChars="200" w:firstLine="420"/>
        <w:jc w:val="left"/>
        <w:rPr>
          <w:rFonts w:ascii="微软雅黑" w:eastAsia="微软雅黑" w:hAnsi="微软雅黑"/>
          <w:szCs w:val="21"/>
        </w:rPr>
      </w:pPr>
      <w:r>
        <w:rPr>
          <w:noProof/>
        </w:rP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A501EF" w:rsidRDefault="00A412B6">
      <w:pPr>
        <w:ind w:firstLine="360"/>
        <w:jc w:val="left"/>
        <w:rPr>
          <w:rFonts w:ascii="微软雅黑" w:eastAsia="微软雅黑" w:hAnsi="微软雅黑"/>
          <w:szCs w:val="21"/>
        </w:rPr>
      </w:pPr>
      <w:r>
        <w:rPr>
          <w:rFonts w:ascii="微软雅黑" w:eastAsia="微软雅黑" w:hAnsi="微软雅黑" w:hint="eastAsia"/>
          <w:b/>
          <w:szCs w:val="21"/>
        </w:rPr>
        <w:lastRenderedPageBreak/>
        <w:t xml:space="preserve">2.2 </w:t>
      </w:r>
      <w:r>
        <w:rPr>
          <w:rFonts w:ascii="微软雅黑" w:eastAsia="微软雅黑" w:hAnsi="微软雅黑" w:hint="eastAsia"/>
          <w:szCs w:val="21"/>
        </w:rPr>
        <w:t>如何查看章测试及考试分数</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A501EF" w:rsidRDefault="00A412B6">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9"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360"/>
        <w:jc w:val="left"/>
        <w:rPr>
          <w:rFonts w:ascii="微软雅黑" w:eastAsia="微软雅黑" w:hAnsi="微软雅黑"/>
          <w:szCs w:val="21"/>
        </w:rPr>
      </w:pPr>
      <w:bookmarkStart w:id="15" w:name="_Hlk492303282"/>
      <w:bookmarkStart w:id="16"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5"/>
    </w:p>
    <w:p w:rsidR="00A501EF" w:rsidRDefault="00A412B6">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6"/>
    <w:p w:rsidR="00A501EF" w:rsidRDefault="00A412B6">
      <w:pPr>
        <w:pStyle w:val="ac"/>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t xml:space="preserve"> 章测试申请重做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注：若学生查看了本章测试的答案，则本章无法申请重做。</w:t>
      </w:r>
      <w:r w:rsidR="009E0F51">
        <w:rPr>
          <w:rFonts w:ascii="微软雅黑" w:eastAsia="微软雅黑" w:hAnsi="微软雅黑" w:hint="eastAsia"/>
          <w:szCs w:val="21"/>
        </w:rPr>
        <w:t xml:space="preserve">                                                                                                     </w:t>
      </w:r>
    </w:p>
    <w:p w:rsidR="00A501EF" w:rsidRDefault="00A412B6">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sidR="00DC3E2A">
        <w:rPr>
          <w:rFonts w:ascii="微软雅黑" w:eastAsia="微软雅黑" w:hAnsi="微软雅黑" w:hint="eastAsia"/>
          <w:szCs w:val="21"/>
        </w:rPr>
        <w:t>：目前“</w:t>
      </w:r>
      <w:r w:rsidR="00DC3E2A">
        <w:rPr>
          <w:rFonts w:ascii="微软雅黑" w:eastAsia="微软雅黑" w:hAnsi="微软雅黑"/>
          <w:szCs w:val="21"/>
        </w:rPr>
        <w:t>查看答案”</w:t>
      </w:r>
      <w:r w:rsidR="00DC3E2A">
        <w:rPr>
          <w:rFonts w:ascii="微软雅黑" w:eastAsia="微软雅黑" w:hAnsi="微软雅黑" w:hint="eastAsia"/>
          <w:szCs w:val="21"/>
        </w:rPr>
        <w:t>指的</w:t>
      </w:r>
      <w:r w:rsidR="00DC3E2A">
        <w:rPr>
          <w:rFonts w:ascii="微软雅黑" w:eastAsia="微软雅黑" w:hAnsi="微软雅黑"/>
          <w:szCs w:val="21"/>
        </w:rPr>
        <w:t>是查看自己答题的正确性，即能够看到自己每道题的得分和回答是否正确，不包含标准答案</w:t>
      </w:r>
    </w:p>
    <w:p w:rsidR="00A501EF" w:rsidRDefault="00A412B6">
      <w:pPr>
        <w:pStyle w:val="3"/>
        <w:numPr>
          <w:ilvl w:val="0"/>
          <w:numId w:val="5"/>
        </w:numPr>
        <w:rPr>
          <w:rFonts w:ascii="微软雅黑" w:eastAsia="微软雅黑" w:hAnsi="微软雅黑"/>
          <w:sz w:val="24"/>
          <w:szCs w:val="24"/>
        </w:rPr>
      </w:pPr>
      <w:bookmarkStart w:id="17" w:name="_Toc491771298"/>
      <w:r>
        <w:rPr>
          <w:rFonts w:ascii="微软雅黑" w:eastAsia="微软雅黑" w:hAnsi="微软雅黑" w:hint="eastAsia"/>
          <w:sz w:val="24"/>
          <w:szCs w:val="24"/>
        </w:rPr>
        <w:lastRenderedPageBreak/>
        <w:t>见面课</w:t>
      </w:r>
      <w:bookmarkEnd w:id="17"/>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根据以往的实际案例，有部分【混合式】课程的学生最终不及格就是由于未完成见面课部分的学习，所以请所有同学重视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A501EF" w:rsidRDefault="00A412B6">
      <w:pPr>
        <w:pStyle w:val="ac"/>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未开始</w:t>
      </w:r>
      <w:r>
        <w:rPr>
          <w:rFonts w:ascii="微软雅黑" w:eastAsia="微软雅黑" w:hAnsi="微软雅黑" w:cs="Calibri" w:hint="eastAsia"/>
          <w:kern w:val="0"/>
          <w:szCs w:val="21"/>
        </w:rPr>
        <w:t>的见面课会显示该次见面课的相关信息，如下图（左图为</w:t>
      </w:r>
      <w:r w:rsidR="00477369">
        <w:rPr>
          <w:rFonts w:ascii="微软雅黑" w:eastAsia="微软雅黑" w:hAnsi="微软雅黑" w:cs="Calibri" w:hint="eastAsia"/>
          <w:b/>
          <w:kern w:val="0"/>
          <w:szCs w:val="21"/>
        </w:rPr>
        <w:t>现场签到</w:t>
      </w:r>
      <w:r w:rsidR="00477369" w:rsidRPr="00477369">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sidR="00477369">
        <w:rPr>
          <w:rFonts w:ascii="微软雅黑" w:eastAsia="微软雅黑" w:hAnsi="微软雅黑" w:cs="Calibri" w:hint="eastAsia"/>
          <w:b/>
          <w:kern w:val="0"/>
          <w:szCs w:val="21"/>
        </w:rPr>
        <w:t>在线观看</w:t>
      </w:r>
      <w:r w:rsidR="00477369">
        <w:rPr>
          <w:rFonts w:ascii="微软雅黑" w:eastAsia="微软雅黑" w:hAnsi="微软雅黑" w:cs="Calibri" w:hint="eastAsia"/>
          <w:kern w:val="0"/>
          <w:szCs w:val="21"/>
        </w:rPr>
        <w:t>类型</w:t>
      </w:r>
      <w:r>
        <w:rPr>
          <w:rFonts w:ascii="微软雅黑" w:eastAsia="微软雅黑" w:hAnsi="微软雅黑" w:cs="Calibri" w:hint="eastAsia"/>
          <w:kern w:val="0"/>
          <w:szCs w:val="21"/>
        </w:rPr>
        <w:t>）：</w:t>
      </w:r>
    </w:p>
    <w:p w:rsidR="00A501EF" w:rsidRDefault="00477369">
      <w:pPr>
        <w:pStyle w:val="ac"/>
        <w:ind w:left="360" w:firstLineChars="0" w:firstLine="0"/>
        <w:jc w:val="left"/>
      </w:pPr>
      <w:r>
        <w:rPr>
          <w:rFonts w:ascii="微软雅黑" w:eastAsia="微软雅黑" w:hAnsi="微软雅黑" w:cs="Calibri"/>
          <w:noProof/>
          <w:kern w:val="0"/>
          <w:szCs w:val="21"/>
        </w:rPr>
        <w:drawing>
          <wp:inline distT="0" distB="0" distL="0" distR="0">
            <wp:extent cx="2276475" cy="4048033"/>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3210" cy="4060009"/>
                    </a:xfrm>
                    <a:prstGeom prst="rect">
                      <a:avLst/>
                    </a:prstGeom>
                    <a:noFill/>
                    <a:ln>
                      <a:noFill/>
                    </a:ln>
                  </pic:spPr>
                </pic:pic>
              </a:graphicData>
            </a:graphic>
          </wp:inline>
        </w:drawing>
      </w:r>
      <w:r>
        <w:rPr>
          <w:noProof/>
        </w:rPr>
        <w:t xml:space="preserve">    </w:t>
      </w:r>
      <w:r>
        <w:rPr>
          <w:noProof/>
        </w:rPr>
        <w:drawing>
          <wp:inline distT="0" distB="0" distL="0" distR="0">
            <wp:extent cx="2277598"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630" cy="4066091"/>
                    </a:xfrm>
                    <a:prstGeom prst="rect">
                      <a:avLst/>
                    </a:prstGeom>
                    <a:noFill/>
                    <a:ln>
                      <a:noFill/>
                    </a:ln>
                  </pic:spPr>
                </pic:pic>
              </a:graphicData>
            </a:graphic>
          </wp:inline>
        </w:drawing>
      </w:r>
    </w:p>
    <w:p w:rsidR="00A501EF" w:rsidRDefault="00A412B6">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A501EF" w:rsidRDefault="00A412B6">
      <w:pPr>
        <w:ind w:leftChars="171" w:left="359"/>
        <w:jc w:val="left"/>
        <w:rPr>
          <w:rFonts w:ascii="微软雅黑" w:eastAsia="微软雅黑" w:hAnsi="微软雅黑"/>
          <w:szCs w:val="21"/>
        </w:rPr>
      </w:pPr>
      <w:r>
        <w:rPr>
          <w:rFonts w:ascii="微软雅黑" w:eastAsia="微软雅黑" w:hAnsi="微软雅黑" w:hint="eastAsia"/>
          <w:szCs w:val="21"/>
        </w:rPr>
        <w:lastRenderedPageBreak/>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477369">
        <w:rPr>
          <w:rFonts w:ascii="微软雅黑" w:eastAsia="微软雅黑" w:hAnsi="微软雅黑" w:hint="eastAsia"/>
          <w:b/>
          <w:szCs w:val="21"/>
        </w:rPr>
        <w:t>现场签到</w:t>
      </w:r>
      <w:r>
        <w:rPr>
          <w:rFonts w:ascii="微软雅黑" w:eastAsia="微软雅黑" w:hAnsi="微软雅黑" w:hint="eastAsia"/>
          <w:szCs w:val="21"/>
        </w:rPr>
        <w:t>及</w:t>
      </w:r>
      <w:r w:rsidR="00477369">
        <w:rPr>
          <w:rFonts w:ascii="微软雅黑" w:eastAsia="微软雅黑" w:hAnsi="微软雅黑" w:hint="eastAsia"/>
          <w:b/>
          <w:szCs w:val="21"/>
        </w:rPr>
        <w:t>在线观看</w:t>
      </w:r>
      <w:r>
        <w:rPr>
          <w:rFonts w:ascii="微软雅黑" w:eastAsia="微软雅黑" w:hAnsi="微软雅黑" w:hint="eastAsia"/>
          <w:szCs w:val="21"/>
        </w:rPr>
        <w:t>2种类型。可在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86200" cy="1633443"/>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Tencent Files\783856305\Image\C2C\Image1\{03BD99CD-37CD-2BF3-03C7-A0351D64E7E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36" cy="1641444"/>
                    </a:xfrm>
                    <a:prstGeom prst="rect">
                      <a:avLst/>
                    </a:prstGeom>
                    <a:noFill/>
                    <a:ln>
                      <a:noFill/>
                    </a:ln>
                  </pic:spPr>
                </pic:pic>
              </a:graphicData>
            </a:graphic>
          </wp:inline>
        </w:drawing>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76675" cy="1628204"/>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encent Files\783856305\Image\C2C\Image1\{9F14D81E-2566-B1E3-F824-F48BC67FD0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7854" cy="1637099"/>
                    </a:xfrm>
                    <a:prstGeom prst="rect">
                      <a:avLst/>
                    </a:prstGeom>
                    <a:noFill/>
                    <a:ln>
                      <a:noFill/>
                    </a:ln>
                  </pic:spPr>
                </pic:pic>
              </a:graphicData>
            </a:graphic>
          </wp:inline>
        </w:drawing>
      </w:r>
    </w:p>
    <w:p w:rsidR="00A501EF" w:rsidRDefault="00A501EF" w:rsidP="00477369">
      <w:pPr>
        <w:jc w:val="left"/>
        <w:rPr>
          <w:rFonts w:ascii="微软雅黑" w:eastAsia="微软雅黑" w:hAnsi="微软雅黑"/>
          <w:szCs w:val="21"/>
        </w:rPr>
      </w:pP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】，但请假是否同意，需由本校老师审核。长按需要请假的见面课，APP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rsidR="00A501EF" w:rsidRDefault="00477369">
      <w:pPr>
        <w:widowControl/>
        <w:jc w:val="left"/>
        <w:rPr>
          <w:rFonts w:ascii="宋体" w:eastAsia="宋体" w:hAnsi="宋体" w:cs="宋体"/>
          <w:kern w:val="0"/>
          <w:sz w:val="24"/>
          <w:szCs w:val="24"/>
        </w:rPr>
      </w:pPr>
      <w:r w:rsidRPr="00477369">
        <w:rPr>
          <w:rFonts w:hint="eastAsia"/>
          <w:noProof/>
        </w:rPr>
        <w:lastRenderedPageBreak/>
        <w:drawing>
          <wp:inline distT="0" distB="0" distL="0" distR="0">
            <wp:extent cx="1714500" cy="3047999"/>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2478" cy="3079960"/>
                    </a:xfrm>
                    <a:prstGeom prst="rect">
                      <a:avLst/>
                    </a:prstGeom>
                    <a:noFill/>
                    <a:ln>
                      <a:noFill/>
                    </a:ln>
                  </pic:spPr>
                </pic:pic>
              </a:graphicData>
            </a:graphic>
          </wp:inline>
        </w:drawing>
      </w:r>
      <w:r w:rsidR="00A412B6">
        <w:rPr>
          <w:rFonts w:ascii="宋体" w:eastAsia="宋体" w:hAnsi="宋体" w:cs="宋体" w:hint="eastAsia"/>
          <w:kern w:val="0"/>
          <w:sz w:val="24"/>
          <w:szCs w:val="24"/>
        </w:rPr>
        <w:t xml:space="preserve">   </w:t>
      </w:r>
      <w:r w:rsidR="00A412B6">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jc w:val="left"/>
        <w:rPr>
          <w:rFonts w:ascii="微软雅黑" w:eastAsia="微软雅黑" w:hAnsi="微软雅黑" w:cs="Calibri"/>
          <w:kern w:val="0"/>
          <w:szCs w:val="21"/>
        </w:rPr>
      </w:pPr>
    </w:p>
    <w:p w:rsidR="00A501EF" w:rsidRDefault="00A412B6">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8"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8"/>
    </w:p>
    <w:p w:rsidR="00A501EF" w:rsidRDefault="005D0903">
      <w:pPr>
        <w:widowControl/>
        <w:jc w:val="left"/>
        <w:rPr>
          <w:rFonts w:ascii="微软雅黑" w:eastAsia="微软雅黑" w:hAnsi="微软雅黑" w:cs="Calibri"/>
          <w:kern w:val="0"/>
          <w:szCs w:val="21"/>
        </w:rPr>
      </w:pPr>
      <w:r>
        <w:rPr>
          <w:noProof/>
        </w:rPr>
        <w:drawing>
          <wp:inline distT="0" distB="0" distL="0" distR="0">
            <wp:extent cx="2390775" cy="964823"/>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er.shimo.im/f/R89nrua1Atc9luN3.png!thumbna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9974" cy="972571"/>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390775" cy="930921"/>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er.shimo.im/f/MlfngsdTziEPhmpB.png!thumbnai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4234" cy="943949"/>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400300" cy="970033"/>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er.shimo.im/f/k3Dd0RxDYDE7u76T.png!thumbn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0122" cy="982085"/>
                    </a:xfrm>
                    <a:prstGeom prst="rect">
                      <a:avLst/>
                    </a:prstGeom>
                    <a:noFill/>
                    <a:ln>
                      <a:noFill/>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A501EF" w:rsidRDefault="00A412B6">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9"/>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pPr>
      <w:r>
        <w:rPr>
          <w:noProof/>
        </w:rPr>
        <w:lastRenderedPageBreak/>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0"/>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51"/>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，可以分别查看“未观看”/“已观看”的情况和当次见面课是否有多个视频。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52"/>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3"/>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A501EF" w:rsidRDefault="005D0903">
      <w:pPr>
        <w:jc w:val="left"/>
        <w:rPr>
          <w:rFonts w:ascii="微软雅黑" w:eastAsia="微软雅黑" w:hAnsi="微软雅黑"/>
          <w:szCs w:val="21"/>
        </w:rPr>
      </w:pPr>
      <w:r>
        <w:rPr>
          <w:rFonts w:ascii="微软雅黑" w:eastAsia="微软雅黑" w:hAnsi="微软雅黑" w:hint="eastAsia"/>
          <w:szCs w:val="21"/>
        </w:rPr>
        <w:t>每次见面课总分由三</w:t>
      </w:r>
      <w:r w:rsidR="00A412B6">
        <w:rPr>
          <w:rFonts w:ascii="微软雅黑" w:eastAsia="微软雅黑" w:hAnsi="微软雅黑" w:hint="eastAsia"/>
          <w:szCs w:val="21"/>
        </w:rPr>
        <w:t>部分构成：</w:t>
      </w:r>
      <w:r w:rsidR="00A412B6">
        <w:rPr>
          <w:rFonts w:ascii="微软雅黑" w:eastAsia="微软雅黑" w:hAnsi="微软雅黑" w:hint="eastAsia"/>
          <w:b/>
          <w:szCs w:val="21"/>
        </w:rPr>
        <w:t>签到</w:t>
      </w:r>
      <w:r w:rsidR="00A412B6">
        <w:rPr>
          <w:rFonts w:ascii="微软雅黑" w:eastAsia="微软雅黑" w:hAnsi="微软雅黑"/>
          <w:b/>
          <w:szCs w:val="21"/>
        </w:rPr>
        <w:t>分</w:t>
      </w:r>
      <w:r>
        <w:rPr>
          <w:rFonts w:ascii="微软雅黑" w:eastAsia="微软雅黑" w:hAnsi="微软雅黑" w:hint="eastAsia"/>
          <w:szCs w:val="21"/>
        </w:rPr>
        <w:t>、</w:t>
      </w:r>
      <w:r w:rsidR="00A412B6">
        <w:rPr>
          <w:rFonts w:ascii="微软雅黑" w:eastAsia="微软雅黑" w:hAnsi="微软雅黑" w:hint="eastAsia"/>
          <w:b/>
          <w:szCs w:val="21"/>
        </w:rPr>
        <w:t>表现分</w:t>
      </w:r>
      <w:r>
        <w:rPr>
          <w:rFonts w:ascii="微软雅黑" w:eastAsia="微软雅黑" w:hAnsi="微软雅黑" w:hint="eastAsia"/>
          <w:b/>
          <w:szCs w:val="21"/>
        </w:rPr>
        <w:t>、</w:t>
      </w:r>
      <w:r>
        <w:rPr>
          <w:rFonts w:ascii="微软雅黑" w:eastAsia="微软雅黑" w:hAnsi="微软雅黑"/>
          <w:b/>
          <w:szCs w:val="21"/>
        </w:rPr>
        <w:t>测验分</w:t>
      </w:r>
      <w:r w:rsidR="00A412B6">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A501EF" w:rsidRDefault="00A412B6">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弹框</w:t>
      </w:r>
      <w:r>
        <w:rPr>
          <w:rFonts w:ascii="微软雅黑" w:eastAsia="微软雅黑" w:hAnsi="微软雅黑" w:cs="Calibri" w:hint="eastAsia"/>
          <w:kern w:val="0"/>
          <w:szCs w:val="21"/>
        </w:rPr>
        <w:t>进行</w:t>
      </w:r>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，但不再计入分数。</w:t>
      </w:r>
    </w:p>
    <w:p w:rsidR="00A501EF" w:rsidRDefault="00A412B6">
      <w:pPr>
        <w:jc w:val="left"/>
        <w:rPr>
          <w:rFonts w:ascii="微软雅黑" w:eastAsia="微软雅黑" w:hAnsi="微软雅黑" w:cs="Calibri"/>
          <w:kern w:val="0"/>
          <w:szCs w:val="21"/>
        </w:rPr>
      </w:pPr>
      <w:r>
        <w:rPr>
          <w:noProof/>
        </w:rPr>
        <w:lastRenderedPageBreak/>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4"/>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jc w:val="left"/>
        <w:rPr>
          <w:rFonts w:ascii="微软雅黑" w:eastAsia="微软雅黑" w:hAnsi="微软雅黑" w:cs="Calibri"/>
          <w:kern w:val="0"/>
          <w:szCs w:val="21"/>
        </w:rPr>
      </w:pPr>
    </w:p>
    <w:p w:rsidR="005D0903" w:rsidRPr="005D0903" w:rsidRDefault="005D0903">
      <w:pPr>
        <w:jc w:val="left"/>
        <w:rPr>
          <w:rFonts w:ascii="微软雅黑" w:eastAsia="微软雅黑" w:hAnsi="微软雅黑" w:cs="Calibri"/>
          <w:b/>
          <w:kern w:val="0"/>
          <w:szCs w:val="21"/>
        </w:rPr>
      </w:pPr>
      <w:r w:rsidRPr="005D0903">
        <w:rPr>
          <w:rFonts w:ascii="微软雅黑" w:eastAsia="微软雅黑" w:hAnsi="微软雅黑" w:cs="Calibri" w:hint="eastAsia"/>
          <w:b/>
          <w:kern w:val="0"/>
          <w:szCs w:val="21"/>
        </w:rPr>
        <w:t>见面课</w:t>
      </w:r>
      <w:r w:rsidRPr="005D0903">
        <w:rPr>
          <w:rFonts w:ascii="微软雅黑" w:eastAsia="微软雅黑" w:hAnsi="微软雅黑" w:cs="Calibri"/>
          <w:b/>
          <w:kern w:val="0"/>
          <w:szCs w:val="21"/>
        </w:rPr>
        <w:t>随堂测验</w:t>
      </w:r>
    </w:p>
    <w:p w:rsidR="005D0903" w:rsidRP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kern w:val="0"/>
          <w:szCs w:val="21"/>
        </w:rPr>
        <w:t>见面课模块、作业考试列表、闯关任务挑战里都可以完成见面课测验</w:t>
      </w:r>
    </w:p>
    <w:p w:rsidR="005D0903" w:rsidRDefault="005D0903" w:rsidP="005D0903">
      <w:pPr>
        <w:ind w:firstLine="420"/>
        <w:jc w:val="left"/>
        <w:rPr>
          <w:rFonts w:ascii="微软雅黑" w:eastAsia="微软雅黑" w:hAnsi="微软雅黑" w:cs="Calibri"/>
          <w:kern w:val="0"/>
          <w:szCs w:val="21"/>
        </w:rPr>
      </w:pPr>
      <w:r>
        <w:rPr>
          <w:rFonts w:ascii="微软雅黑" w:eastAsia="微软雅黑" w:hAnsi="微软雅黑" w:cs="Calibri"/>
          <w:kern w:val="0"/>
          <w:szCs w:val="21"/>
        </w:rPr>
        <w:t xml:space="preserve">·   </w:t>
      </w:r>
      <w:r w:rsidRPr="005D0903">
        <w:rPr>
          <w:rFonts w:ascii="微软雅黑" w:eastAsia="微软雅黑" w:hAnsi="微软雅黑" w:cs="Calibri" w:hint="eastAsia"/>
          <w:kern w:val="0"/>
          <w:szCs w:val="21"/>
        </w:rPr>
        <w:t>随堂测验都是客观题，提交后系统自动批卷出分</w:t>
      </w:r>
    </w:p>
    <w:p w:rsid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随堂测验不能申请重做和查看答案，因此提交需谨慎</w:t>
      </w:r>
    </w:p>
    <w:p w:rsidR="005D0903" w:rsidRP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rsidR="005D0903" w:rsidRDefault="005D0903">
      <w:pPr>
        <w:jc w:val="left"/>
      </w:pPr>
      <w:r w:rsidRPr="005D0903">
        <w:t xml:space="preserve"> </w:t>
      </w:r>
      <w:r>
        <w:rPr>
          <w:noProof/>
        </w:rPr>
        <w:drawing>
          <wp:inline distT="0" distB="0" distL="0" distR="0">
            <wp:extent cx="1599136"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er.shimo.im/f/7T0kQATddXwIZPGE.png!thumbna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8074" cy="2835159"/>
                    </a:xfrm>
                    <a:prstGeom prst="rect">
                      <a:avLst/>
                    </a:prstGeom>
                    <a:noFill/>
                    <a:ln>
                      <a:noFill/>
                    </a:ln>
                  </pic:spPr>
                </pic:pic>
              </a:graphicData>
            </a:graphic>
          </wp:inline>
        </w:drawing>
      </w:r>
      <w:r w:rsidRPr="005D0903">
        <w:t xml:space="preserve"> </w:t>
      </w:r>
      <w:r>
        <w:rPr>
          <w:noProof/>
        </w:rPr>
        <w:drawing>
          <wp:inline distT="0" distB="0" distL="0" distR="0">
            <wp:extent cx="1657350" cy="280591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er.shimo.im/f/8eWdBwnGJig89f4V.png!thumbna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0220" cy="2827700"/>
                    </a:xfrm>
                    <a:prstGeom prst="rect">
                      <a:avLst/>
                    </a:prstGeom>
                    <a:noFill/>
                    <a:ln>
                      <a:noFill/>
                    </a:ln>
                  </pic:spPr>
                </pic:pic>
              </a:graphicData>
            </a:graphic>
          </wp:inline>
        </w:drawing>
      </w:r>
      <w:r w:rsidRPr="005D0903">
        <w:t xml:space="preserve"> </w:t>
      </w:r>
      <w:r>
        <w:rPr>
          <w:noProof/>
        </w:rPr>
        <w:drawing>
          <wp:inline distT="0" distB="0" distL="0" distR="0">
            <wp:extent cx="1453551"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er.shimo.im/f/0ARlIsK2Zgsyq8ap.png!thumbnai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3551" cy="2847975"/>
                    </a:xfrm>
                    <a:prstGeom prst="rect">
                      <a:avLst/>
                    </a:prstGeom>
                    <a:noFill/>
                    <a:ln>
                      <a:noFill/>
                    </a:ln>
                  </pic:spPr>
                </pic:pic>
              </a:graphicData>
            </a:graphic>
          </wp:inline>
        </w:drawing>
      </w:r>
    </w:p>
    <w:p w:rsidR="005D0903" w:rsidRDefault="005D0903">
      <w:pPr>
        <w:jc w:val="left"/>
        <w:rPr>
          <w:rFonts w:ascii="微软雅黑" w:eastAsia="微软雅黑" w:hAnsi="微软雅黑" w:cs="Calibri"/>
          <w:kern w:val="0"/>
          <w:szCs w:val="21"/>
        </w:rPr>
      </w:pPr>
    </w:p>
    <w:p w:rsidR="00A501EF" w:rsidRDefault="00A412B6">
      <w:pPr>
        <w:pStyle w:val="3"/>
        <w:numPr>
          <w:ilvl w:val="0"/>
          <w:numId w:val="4"/>
        </w:numPr>
        <w:rPr>
          <w:rFonts w:ascii="微软雅黑" w:eastAsia="微软雅黑" w:hAnsi="微软雅黑"/>
          <w:sz w:val="28"/>
          <w:szCs w:val="28"/>
        </w:rPr>
      </w:pPr>
      <w:bookmarkStart w:id="19" w:name="_Toc491771299"/>
      <w:r>
        <w:rPr>
          <w:rFonts w:ascii="微软雅黑" w:eastAsia="微软雅黑" w:hAnsi="微软雅黑" w:hint="eastAsia"/>
          <w:sz w:val="28"/>
          <w:szCs w:val="28"/>
        </w:rPr>
        <w:t>成绩</w:t>
      </w:r>
      <w:bookmarkEnd w:id="19"/>
    </w:p>
    <w:p w:rsidR="00A501EF" w:rsidRDefault="00A412B6">
      <w:pPr>
        <w:pStyle w:val="3"/>
        <w:rPr>
          <w:rFonts w:ascii="微软雅黑" w:eastAsia="微软雅黑" w:hAnsi="微软雅黑"/>
          <w:sz w:val="24"/>
          <w:szCs w:val="24"/>
        </w:rPr>
      </w:pPr>
      <w:bookmarkStart w:id="20"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20"/>
      <w:r>
        <w:rPr>
          <w:rFonts w:ascii="微软雅黑" w:eastAsia="微软雅黑" w:hAnsi="微软雅黑"/>
          <w:sz w:val="24"/>
          <w:szCs w:val="24"/>
        </w:rPr>
        <w:t xml:space="preserve"> </w:t>
      </w:r>
    </w:p>
    <w:p w:rsidR="00A501EF" w:rsidRDefault="00A412B6">
      <w:pPr>
        <w:jc w:val="left"/>
        <w:rPr>
          <w:rFonts w:ascii="微软雅黑" w:eastAsia="微软雅黑" w:hAnsi="微软雅黑"/>
          <w:szCs w:val="21"/>
        </w:rPr>
      </w:pPr>
      <w:r>
        <w:rPr>
          <w:rFonts w:ascii="微软雅黑" w:eastAsia="微软雅黑" w:hAnsi="微软雅黑" w:hint="eastAsia"/>
          <w:szCs w:val="21"/>
        </w:rPr>
        <w:lastRenderedPageBreak/>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A501EF" w:rsidRDefault="005D0903">
      <w:pPr>
        <w:rPr>
          <w:rFonts w:ascii="微软雅黑" w:eastAsia="微软雅黑" w:hAnsi="微软雅黑"/>
          <w:szCs w:val="21"/>
        </w:rPr>
      </w:pPr>
      <w:r>
        <w:rPr>
          <w:rFonts w:ascii="微软雅黑" w:eastAsia="微软雅黑" w:hAnsi="微软雅黑" w:hint="eastAsia"/>
          <w:noProof/>
          <w:szCs w:val="21"/>
        </w:rPr>
        <w:drawing>
          <wp:inline distT="0" distB="0" distL="0" distR="0">
            <wp:extent cx="2257979"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614" b="49227"/>
                    <a:stretch/>
                  </pic:blipFill>
                  <pic:spPr bwMode="auto">
                    <a:xfrm>
                      <a:off x="0" y="0"/>
                      <a:ext cx="2257425" cy="4349953"/>
                    </a:xfrm>
                    <a:prstGeom prst="rect">
                      <a:avLst/>
                    </a:prstGeom>
                    <a:noFill/>
                    <a:ln>
                      <a:noFill/>
                    </a:ln>
                    <a:extLst>
                      <a:ext uri="{53640926-AAD7-44D8-BBD7-CCE9431645EC}">
                        <a14:shadowObscured xmlns:a14="http://schemas.microsoft.com/office/drawing/2010/main"/>
                      </a:ext>
                    </a:extLst>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，智慧树最终成绩以成绩发布后为准。</w:t>
      </w:r>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A501EF" w:rsidRDefault="00A412B6">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drawing>
          <wp:inline distT="0" distB="0" distL="114300" distR="114300">
            <wp:extent cx="2673112"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rotWithShape="1">
                    <a:blip r:embed="rId59"/>
                    <a:srcRect b="24919"/>
                    <a:stretch/>
                  </pic:blipFill>
                  <pic:spPr bwMode="auto">
                    <a:xfrm>
                      <a:off x="0" y="0"/>
                      <a:ext cx="2674554" cy="3110637"/>
                    </a:xfrm>
                    <a:prstGeom prst="rect">
                      <a:avLst/>
                    </a:prstGeom>
                    <a:noFill/>
                    <a:ln>
                      <a:noFill/>
                    </a:ln>
                    <a:extLst>
                      <a:ext uri="{53640926-AAD7-44D8-BBD7-CCE9431645EC}">
                        <a14:shadowObscured xmlns:a14="http://schemas.microsoft.com/office/drawing/2010/main"/>
                      </a:ext>
                    </a:extLst>
                  </pic:spPr>
                </pic:pic>
              </a:graphicData>
            </a:graphic>
          </wp:inline>
        </w:drawing>
      </w:r>
    </w:p>
    <w:p w:rsidR="00A501EF" w:rsidRDefault="00A412B6">
      <w:pPr>
        <w:pStyle w:val="3"/>
        <w:rPr>
          <w:rFonts w:ascii="微软雅黑" w:eastAsia="微软雅黑" w:hAnsi="微软雅黑"/>
          <w:sz w:val="24"/>
          <w:szCs w:val="24"/>
        </w:rPr>
      </w:pPr>
      <w:bookmarkStart w:id="21" w:name="_Toc491771301"/>
      <w:r>
        <w:rPr>
          <w:rFonts w:ascii="微软雅黑" w:eastAsia="微软雅黑" w:hAnsi="微软雅黑" w:hint="eastAsia"/>
          <w:sz w:val="24"/>
          <w:szCs w:val="24"/>
        </w:rPr>
        <w:lastRenderedPageBreak/>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1"/>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A501EF" w:rsidRDefault="00A412B6">
      <w:pPr>
        <w:rPr>
          <w:rFonts w:ascii="微软雅黑" w:eastAsia="微软雅黑" w:hAnsi="微软雅黑"/>
          <w:szCs w:val="21"/>
        </w:rPr>
      </w:pPr>
      <w:r>
        <w:rPr>
          <w:noProof/>
        </w:rP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60"/>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cs="Calibri"/>
          <w:kern w:val="0"/>
          <w:szCs w:val="21"/>
        </w:rPr>
        <w:t>若</w:t>
      </w:r>
      <w:r>
        <w:rPr>
          <w:rFonts w:ascii="微软雅黑" w:eastAsia="微软雅黑" w:hAnsi="微软雅黑" w:hint="eastAsia"/>
          <w:szCs w:val="21"/>
        </w:rPr>
        <w:t>学生的总成绩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则可在智慧树网页版(www.zhihuishu.com)登录后，左侧菜单栏【我的成绩】模块中下载本课程的电子版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A501EF" w:rsidRDefault="00A412B6">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61"/>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lastRenderedPageBreak/>
        <w:t>注：智慧树平台总成绩60分合格，各校的合格分数线以学校为准，若学校线下调整过分数，请以学校教务系统（或教务处）发布的成绩为准。</w:t>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rsidR="00A501EF" w:rsidRDefault="00A412B6">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62"/>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numPr>
          <w:ilvl w:val="0"/>
          <w:numId w:val="6"/>
        </w:numPr>
        <w:rPr>
          <w:rFonts w:ascii="微软雅黑" w:eastAsia="微软雅黑" w:hAnsi="微软雅黑"/>
          <w:sz w:val="24"/>
          <w:szCs w:val="24"/>
        </w:rPr>
      </w:pPr>
      <w:bookmarkStart w:id="22" w:name="_Toc491771302"/>
      <w:r>
        <w:rPr>
          <w:rFonts w:ascii="微软雅黑" w:eastAsia="微软雅黑" w:hAnsi="微软雅黑" w:hint="eastAsia"/>
          <w:sz w:val="24"/>
          <w:szCs w:val="24"/>
        </w:rPr>
        <w:t>补考</w:t>
      </w:r>
      <w:bookmarkEnd w:id="22"/>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总成绩发布后，若学生总成绩小于60分，且学校</w:t>
      </w:r>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的前提下，系统会自动发布补考试卷，补考时间为成绩发布后的7天内，超过时间没有补考的学生，补考成绩记为0分。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为7天，学校可自定义修改补考时间为2~14天，故请同学们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A501EF" w:rsidRDefault="00A412B6">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3"/>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lastRenderedPageBreak/>
        <w:t>补考成绩大于等于60分（百分制）时，平台最终成绩取60分；补考成绩小于60分（百分制）时，平台最终成绩取2次成绩的最高分。最后，以学校</w:t>
      </w:r>
      <w:r>
        <w:rPr>
          <w:rFonts w:ascii="微软雅黑" w:eastAsia="微软雅黑" w:hAnsi="微软雅黑" w:hint="eastAsia"/>
          <w:szCs w:val="21"/>
        </w:rPr>
        <w:t>教务系统（或教务处）</w:t>
      </w:r>
      <w:r>
        <w:rPr>
          <w:rFonts w:ascii="微软雅黑" w:eastAsia="微软雅黑" w:hAnsi="微软雅黑" w:cs="Calibri" w:hint="eastAsia"/>
          <w:kern w:val="0"/>
          <w:szCs w:val="21"/>
        </w:rPr>
        <w:t>认定及发布的成绩为准。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补考只看补考试卷的成绩，不再综合学习进度、章测试、见面课部分的占比成绩。</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A501EF" w:rsidRDefault="00A501EF">
      <w:pPr>
        <w:ind w:left="420"/>
        <w:jc w:val="left"/>
        <w:rPr>
          <w:rFonts w:ascii="微软雅黑" w:eastAsia="微软雅黑" w:hAnsi="微软雅黑"/>
          <w:szCs w:val="21"/>
        </w:rPr>
      </w:pPr>
    </w:p>
    <w:p w:rsidR="00A501EF" w:rsidRDefault="00A412B6">
      <w:pPr>
        <w:pStyle w:val="ac"/>
        <w:numPr>
          <w:ilvl w:val="0"/>
          <w:numId w:val="4"/>
        </w:numPr>
        <w:ind w:firstLineChars="0"/>
        <w:jc w:val="left"/>
        <w:rPr>
          <w:rStyle w:val="30"/>
          <w:rFonts w:ascii="微软雅黑" w:eastAsia="微软雅黑" w:hAnsi="微软雅黑"/>
          <w:sz w:val="28"/>
          <w:szCs w:val="28"/>
        </w:rPr>
      </w:pPr>
      <w:bookmarkStart w:id="23" w:name="_Toc491771303"/>
      <w:r>
        <w:rPr>
          <w:rStyle w:val="30"/>
          <w:rFonts w:ascii="微软雅黑" w:eastAsia="微软雅黑" w:hAnsi="微软雅黑" w:hint="eastAsia"/>
          <w:sz w:val="28"/>
          <w:szCs w:val="28"/>
        </w:rPr>
        <w:t>温馨提示</w:t>
      </w:r>
      <w:bookmarkEnd w:id="23"/>
    </w:p>
    <w:p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A501EF" w:rsidRDefault="00A412B6">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A501EF" w:rsidRDefault="00A412B6">
      <w:pPr>
        <w:ind w:left="420"/>
        <w:jc w:val="left"/>
        <w:rPr>
          <w:rFonts w:ascii="微软雅黑" w:eastAsia="微软雅黑" w:hAnsi="微软雅黑"/>
          <w:szCs w:val="21"/>
        </w:rPr>
      </w:pPr>
      <w:r>
        <w:rPr>
          <w:noProof/>
        </w:rPr>
        <w:drawing>
          <wp:inline distT="0" distB="0" distL="114300" distR="114300">
            <wp:extent cx="2674620" cy="2125516"/>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4"/>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420"/>
        <w:jc w:val="left"/>
        <w:rPr>
          <w:rFonts w:ascii="微软雅黑" w:eastAsia="微软雅黑" w:hAnsi="微软雅黑"/>
          <w:szCs w:val="21"/>
        </w:rPr>
      </w:pPr>
      <w:r>
        <w:rPr>
          <w:rFonts w:ascii="微软雅黑" w:eastAsia="微软雅黑" w:hAnsi="微软雅黑" w:hint="eastAsia"/>
          <w:szCs w:val="21"/>
          <w:u w:val="single"/>
        </w:rPr>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rsidR="00A501EF" w:rsidRDefault="00A412B6">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5"/>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66" w:history="1">
        <w:r>
          <w:rPr>
            <w:rStyle w:val="aa"/>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A501EF">
      <w:headerReference w:type="default" r:id="rId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789" w:rsidRDefault="00DF1789">
      <w:r>
        <w:separator/>
      </w:r>
    </w:p>
  </w:endnote>
  <w:endnote w:type="continuationSeparator" w:id="0">
    <w:p w:rsidR="00DF1789" w:rsidRDefault="00DF1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789" w:rsidRDefault="00DF1789">
      <w:r>
        <w:separator/>
      </w:r>
    </w:p>
  </w:footnote>
  <w:footnote w:type="continuationSeparator" w:id="0">
    <w:p w:rsidR="00DF1789" w:rsidRDefault="00DF17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1EF" w:rsidRDefault="00A412B6" w:rsidP="00B221FE">
    <w:pPr>
      <w:pStyle w:val="a7"/>
      <w:pBdr>
        <w:bottom w:val="none" w:sz="0" w:space="0" w:color="auto"/>
      </w:pBdr>
      <w:ind w:firstLineChars="300" w:firstLine="600"/>
      <w:jc w:val="both"/>
      <w:rPr>
        <w:rFonts w:hint="eastAsia"/>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1EF" w:rsidRDefault="00A412B6">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B221FE" w:rsidRPr="00B221FE">
                              <w:rPr>
                                <w:noProof/>
                                <w:color w:val="FFFFFF" w:themeColor="background1"/>
                                <w:sz w:val="24"/>
                                <w:szCs w:val="24"/>
                                <w:lang w:val="zh-CN"/>
                              </w:rPr>
                              <w:t>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">
              <v:group id="组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A501EF" w:rsidRDefault="00A412B6">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B221FE" w:rsidRPr="00B221FE">
                        <w:rPr>
                          <w:noProof/>
                          <w:color w:val="FFFFFF" w:themeColor="background1"/>
                          <w:sz w:val="24"/>
                          <w:szCs w:val="24"/>
                          <w:lang w:val="zh-CN"/>
                        </w:rPr>
                        <w:t>1</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15:restartNumberingAfterBreak="0">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3C845C40"/>
    <w:multiLevelType w:val="hybridMultilevel"/>
    <w:tmpl w:val="95461AA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3D604136"/>
    <w:multiLevelType w:val="hybridMultilevel"/>
    <w:tmpl w:val="7C60F68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15:restartNumberingAfterBreak="0">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6"/>
  </w:num>
  <w:num w:numId="4">
    <w:abstractNumId w:val="8"/>
  </w:num>
  <w:num w:numId="5">
    <w:abstractNumId w:val="0"/>
  </w:num>
  <w:num w:numId="6">
    <w:abstractNumId w:val="2"/>
  </w:num>
  <w:num w:numId="7">
    <w:abstractNumId w:val="9"/>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221FE"/>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DF1789"/>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AB9CBD0"/>
  <w15:docId w15:val="{552B0102-E73B-4787-A27D-31CA04718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rPr>
      <w:sz w:val="24"/>
    </w:rPr>
  </w:style>
  <w:style w:type="character" w:styleId="aa">
    <w:name w:val="FollowedHyperlink"/>
    <w:basedOn w:val="a0"/>
    <w:uiPriority w:val="99"/>
    <w:semiHidden/>
    <w:unhideWhenUsed/>
    <w:qFormat/>
    <w:rPr>
      <w:color w:val="800080"/>
      <w:u w:val="single"/>
    </w:rPr>
  </w:style>
  <w:style w:type="character" w:styleId="ab">
    <w:name w:val="Hyperlink"/>
    <w:basedOn w:val="a0"/>
    <w:uiPriority w:val="99"/>
    <w:unhideWhenUsed/>
    <w:qFormat/>
    <w:rPr>
      <w:color w:val="0563C1"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paragraph" w:styleId="ac">
    <w:name w:val="List Paragraph"/>
    <w:basedOn w:val="a"/>
    <w:uiPriority w:val="34"/>
    <w:qFormat/>
    <w:pPr>
      <w:ind w:firstLineChars="200" w:firstLine="420"/>
    </w:pPr>
  </w:style>
  <w:style w:type="character" w:customStyle="1" w:styleId="30">
    <w:name w:val="标题 3 字符"/>
    <w:basedOn w:val="a0"/>
    <w:link w:val="3"/>
    <w:uiPriority w:val="9"/>
    <w:qFormat/>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4">
    <w:name w:val="批注框文本 字符"/>
    <w:basedOn w:val="a0"/>
    <w:link w:val="a3"/>
    <w:uiPriority w:val="99"/>
    <w:semiHidden/>
    <w:qFormat/>
    <w:rPr>
      <w:sz w:val="18"/>
      <w:szCs w:val="18"/>
    </w:rPr>
  </w:style>
  <w:style w:type="character" w:customStyle="1" w:styleId="author-1627294">
    <w:name w:val="author-1627294"/>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175426">
      <w:bodyDiv w:val="1"/>
      <w:marLeft w:val="0"/>
      <w:marRight w:val="0"/>
      <w:marTop w:val="0"/>
      <w:marBottom w:val="0"/>
      <w:divBdr>
        <w:top w:val="none" w:sz="0" w:space="0" w:color="auto"/>
        <w:left w:val="none" w:sz="0" w:space="0" w:color="auto"/>
        <w:bottom w:val="none" w:sz="0" w:space="0" w:color="auto"/>
        <w:right w:val="none" w:sz="0" w:space="0" w:color="auto"/>
      </w:divBdr>
      <w:divsChild>
        <w:div w:id="1458793824">
          <w:marLeft w:val="0"/>
          <w:marRight w:val="0"/>
          <w:marTop w:val="0"/>
          <w:marBottom w:val="0"/>
          <w:divBdr>
            <w:top w:val="none" w:sz="0" w:space="0" w:color="auto"/>
            <w:left w:val="none" w:sz="0" w:space="0" w:color="auto"/>
            <w:bottom w:val="none" w:sz="0" w:space="0" w:color="auto"/>
            <w:right w:val="none" w:sz="0" w:space="0" w:color="auto"/>
          </w:divBdr>
        </w:div>
      </w:divsChild>
    </w:div>
    <w:div w:id="1260605150">
      <w:bodyDiv w:val="1"/>
      <w:marLeft w:val="0"/>
      <w:marRight w:val="0"/>
      <w:marTop w:val="0"/>
      <w:marBottom w:val="0"/>
      <w:divBdr>
        <w:top w:val="none" w:sz="0" w:space="0" w:color="auto"/>
        <w:left w:val="none" w:sz="0" w:space="0" w:color="auto"/>
        <w:bottom w:val="none" w:sz="0" w:space="0" w:color="auto"/>
        <w:right w:val="none" w:sz="0" w:space="0" w:color="auto"/>
      </w:divBdr>
      <w:divsChild>
        <w:div w:id="17249848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hyperlink" Target="http://www.zhihuishu.com/supportService/page/stu/index.html" TargetMode="Externa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C2755C-B1C1-4E6E-9B67-569A5EFAC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1</Pages>
  <Words>1085</Words>
  <Characters>6190</Characters>
  <Application>Microsoft Office Word</Application>
  <DocSecurity>0</DocSecurity>
  <Lines>51</Lines>
  <Paragraphs>14</Paragraphs>
  <ScaleCrop>false</ScaleCrop>
  <Company>Microsoft</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cyj lea</cp:lastModifiedBy>
  <cp:revision>179</cp:revision>
  <cp:lastPrinted>2019-02-25T03:00:00Z</cp:lastPrinted>
  <dcterms:created xsi:type="dcterms:W3CDTF">2017-06-26T01:06:00Z</dcterms:created>
  <dcterms:modified xsi:type="dcterms:W3CDTF">2020-03-02T00:42:00Z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2052-11.1.0.7832</vt:lpwstr>
  </property>
</Properties>
</file>