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BF97" w14:textId="77777777" w:rsidR="00CE10C2" w:rsidRDefault="00676224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重修选课说明： </w:t>
      </w:r>
    </w:p>
    <w:p w14:paraId="6B2FF2AC" w14:textId="77777777" w:rsidR="00CE10C2" w:rsidRDefault="00676224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因专业培养方案中要求的课程学分，仍未通过获得学分的，都需要通过重修阶段选课后学习。</w:t>
      </w:r>
    </w:p>
    <w:p w14:paraId="297DA320" w14:textId="5BACD19B" w:rsidR="004F3405" w:rsidRDefault="004F3405" w:rsidP="004F3405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跟班重修：202</w:t>
      </w:r>
      <w:r w:rsidR="003A73B4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3A73B4"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3A73B4">
        <w:rPr>
          <w:rFonts w:ascii="仿宋" w:eastAsia="仿宋" w:hAnsi="仿宋" w:cs="宋体"/>
          <w:bCs/>
          <w:sz w:val="28"/>
          <w:szCs w:val="28"/>
        </w:rPr>
        <w:t>21</w:t>
      </w:r>
      <w:r>
        <w:rPr>
          <w:rFonts w:ascii="仿宋" w:eastAsia="仿宋" w:hAnsi="仿宋" w:cs="宋体" w:hint="eastAsia"/>
          <w:bCs/>
          <w:sz w:val="28"/>
          <w:szCs w:val="28"/>
        </w:rPr>
        <w:t>日12:30—202</w:t>
      </w:r>
      <w:r w:rsidR="000424F5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0424F5"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0424F5">
        <w:rPr>
          <w:rFonts w:ascii="仿宋" w:eastAsia="仿宋" w:hAnsi="仿宋" w:cs="宋体"/>
          <w:bCs/>
          <w:sz w:val="28"/>
          <w:szCs w:val="28"/>
        </w:rPr>
        <w:t>23</w:t>
      </w:r>
      <w:r>
        <w:rPr>
          <w:rFonts w:ascii="仿宋" w:eastAsia="仿宋" w:hAnsi="仿宋" w:cs="宋体" w:hint="eastAsia"/>
          <w:bCs/>
          <w:sz w:val="28"/>
          <w:szCs w:val="28"/>
        </w:rPr>
        <w:t>日16:00；</w:t>
      </w:r>
      <w:r>
        <w:rPr>
          <w:rFonts w:ascii="仿宋" w:eastAsia="仿宋" w:hAnsi="仿宋" w:cs="宋体"/>
          <w:bCs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sz w:val="28"/>
          <w:szCs w:val="28"/>
        </w:rPr>
        <w:t>面向全体</w:t>
      </w:r>
      <w:r>
        <w:rPr>
          <w:rFonts w:ascii="仿宋" w:eastAsia="仿宋" w:hAnsi="仿宋" w:cs="宋体"/>
          <w:bCs/>
          <w:sz w:val="28"/>
          <w:szCs w:val="28"/>
        </w:rPr>
        <w:t>在校学</w:t>
      </w:r>
      <w:r>
        <w:rPr>
          <w:rFonts w:ascii="仿宋" w:eastAsia="仿宋" w:hAnsi="仿宋" w:cs="宋体" w:hint="eastAsia"/>
          <w:bCs/>
          <w:sz w:val="28"/>
          <w:szCs w:val="28"/>
        </w:rPr>
        <w:t>生(包含</w:t>
      </w:r>
      <w:r>
        <w:rPr>
          <w:rFonts w:ascii="仿宋" w:eastAsia="仿宋" w:hAnsi="仿宋" w:cs="宋体"/>
          <w:bCs/>
          <w:sz w:val="28"/>
          <w:szCs w:val="28"/>
        </w:rPr>
        <w:t>学籍异动的同学</w:t>
      </w:r>
      <w:r>
        <w:rPr>
          <w:rFonts w:ascii="仿宋" w:eastAsia="仿宋" w:hAnsi="仿宋" w:cs="宋体" w:hint="eastAsia"/>
          <w:bCs/>
          <w:sz w:val="28"/>
          <w:szCs w:val="28"/>
        </w:rPr>
        <w:t>)。</w:t>
      </w:r>
    </w:p>
    <w:p w14:paraId="53E7D92B" w14:textId="5BDCA038" w:rsidR="004F3405" w:rsidRDefault="004F3405" w:rsidP="004F3405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单开班</w:t>
      </w:r>
      <w:r>
        <w:rPr>
          <w:rFonts w:ascii="仿宋" w:eastAsia="仿宋" w:hAnsi="仿宋" w:cs="宋体"/>
          <w:bCs/>
          <w:sz w:val="28"/>
          <w:szCs w:val="28"/>
        </w:rPr>
        <w:t>重修：</w:t>
      </w:r>
      <w:r>
        <w:rPr>
          <w:rFonts w:ascii="仿宋" w:eastAsia="仿宋" w:hAnsi="仿宋" w:cs="宋体" w:hint="eastAsia"/>
          <w:bCs/>
          <w:sz w:val="28"/>
          <w:szCs w:val="28"/>
        </w:rPr>
        <w:t>202</w:t>
      </w:r>
      <w:r w:rsidR="00646B56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646B56"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646B56">
        <w:rPr>
          <w:rFonts w:ascii="仿宋" w:eastAsia="仿宋" w:hAnsi="仿宋" w:cs="宋体"/>
          <w:bCs/>
          <w:sz w:val="28"/>
          <w:szCs w:val="28"/>
        </w:rPr>
        <w:t>24</w:t>
      </w:r>
      <w:r>
        <w:rPr>
          <w:rFonts w:ascii="仿宋" w:eastAsia="仿宋" w:hAnsi="仿宋" w:cs="宋体" w:hint="eastAsia"/>
          <w:bCs/>
          <w:sz w:val="28"/>
          <w:szCs w:val="28"/>
        </w:rPr>
        <w:t>日12:30—202</w:t>
      </w:r>
      <w:r w:rsidR="00646B56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646B56"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646B56">
        <w:rPr>
          <w:rFonts w:ascii="仿宋" w:eastAsia="仿宋" w:hAnsi="仿宋" w:cs="宋体"/>
          <w:bCs/>
          <w:sz w:val="28"/>
          <w:szCs w:val="28"/>
        </w:rPr>
        <w:t>27</w:t>
      </w:r>
      <w:r>
        <w:rPr>
          <w:rFonts w:ascii="仿宋" w:eastAsia="仿宋" w:hAnsi="仿宋" w:cs="宋体" w:hint="eastAsia"/>
          <w:bCs/>
          <w:sz w:val="28"/>
          <w:szCs w:val="28"/>
        </w:rPr>
        <w:t>日16:00；</w:t>
      </w:r>
    </w:p>
    <w:p w14:paraId="00831899" w14:textId="29199778" w:rsidR="0038610F" w:rsidRDefault="004F3405" w:rsidP="001C48EC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t>跟班</w:t>
      </w:r>
      <w:r>
        <w:rPr>
          <w:rFonts w:ascii="仿宋" w:eastAsia="仿宋" w:hAnsi="仿宋" w:cs="宋体"/>
          <w:bCs/>
          <w:sz w:val="28"/>
          <w:szCs w:val="28"/>
        </w:rPr>
        <w:t>重修</w:t>
      </w:r>
      <w:r>
        <w:rPr>
          <w:rFonts w:ascii="仿宋" w:eastAsia="仿宋" w:hAnsi="仿宋" w:cs="宋体" w:hint="eastAsia"/>
          <w:bCs/>
          <w:sz w:val="28"/>
          <w:szCs w:val="28"/>
        </w:rPr>
        <w:t>第二阶段：202</w:t>
      </w:r>
      <w:r w:rsidR="000232B2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0232B2">
        <w:rPr>
          <w:rFonts w:ascii="仿宋" w:eastAsia="仿宋" w:hAnsi="仿宋" w:cs="宋体"/>
          <w:bCs/>
          <w:sz w:val="28"/>
          <w:szCs w:val="28"/>
        </w:rPr>
        <w:t>2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0232B2">
        <w:rPr>
          <w:rFonts w:ascii="仿宋" w:eastAsia="仿宋" w:hAnsi="仿宋" w:cs="宋体"/>
          <w:bCs/>
          <w:sz w:val="28"/>
          <w:szCs w:val="28"/>
        </w:rPr>
        <w:t>28</w:t>
      </w:r>
      <w:r>
        <w:rPr>
          <w:rFonts w:ascii="仿宋" w:eastAsia="仿宋" w:hAnsi="仿宋" w:cs="宋体" w:hint="eastAsia"/>
          <w:bCs/>
          <w:sz w:val="28"/>
          <w:szCs w:val="28"/>
        </w:rPr>
        <w:t>日12:30—202</w:t>
      </w:r>
      <w:r w:rsidR="000232B2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年</w:t>
      </w:r>
      <w:r w:rsidR="000232B2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月</w:t>
      </w:r>
      <w:r w:rsidR="00235139">
        <w:rPr>
          <w:rFonts w:ascii="仿宋" w:eastAsia="仿宋" w:hAnsi="仿宋" w:cs="宋体"/>
          <w:bCs/>
          <w:sz w:val="28"/>
          <w:szCs w:val="28"/>
        </w:rPr>
        <w:t>3</w:t>
      </w:r>
      <w:r>
        <w:rPr>
          <w:rFonts w:ascii="仿宋" w:eastAsia="仿宋" w:hAnsi="仿宋" w:cs="宋体" w:hint="eastAsia"/>
          <w:bCs/>
          <w:sz w:val="28"/>
          <w:szCs w:val="28"/>
        </w:rPr>
        <w:t>日</w:t>
      </w:r>
      <w:r w:rsidR="005B6A99">
        <w:rPr>
          <w:rFonts w:ascii="仿宋" w:eastAsia="仿宋" w:hAnsi="仿宋" w:cs="宋体"/>
          <w:bCs/>
          <w:sz w:val="28"/>
          <w:szCs w:val="28"/>
        </w:rPr>
        <w:t>9</w:t>
      </w:r>
      <w:r>
        <w:rPr>
          <w:rFonts w:ascii="仿宋" w:eastAsia="仿宋" w:hAnsi="仿宋" w:cs="宋体" w:hint="eastAsia"/>
          <w:bCs/>
          <w:sz w:val="28"/>
          <w:szCs w:val="28"/>
        </w:rPr>
        <w:t>:00；面向全体</w:t>
      </w:r>
      <w:r>
        <w:rPr>
          <w:rFonts w:ascii="仿宋" w:eastAsia="仿宋" w:hAnsi="仿宋" w:cs="宋体"/>
          <w:bCs/>
          <w:sz w:val="28"/>
          <w:szCs w:val="28"/>
        </w:rPr>
        <w:t>在校同学</w:t>
      </w:r>
      <w:r>
        <w:rPr>
          <w:rFonts w:ascii="仿宋" w:eastAsia="仿宋" w:hAnsi="仿宋" w:cs="宋体" w:hint="eastAsia"/>
          <w:bCs/>
          <w:sz w:val="28"/>
          <w:szCs w:val="28"/>
        </w:rPr>
        <w:t>(包含</w:t>
      </w:r>
      <w:r>
        <w:rPr>
          <w:rFonts w:ascii="仿宋" w:eastAsia="仿宋" w:hAnsi="仿宋" w:cs="宋体"/>
          <w:bCs/>
          <w:sz w:val="28"/>
          <w:szCs w:val="28"/>
        </w:rPr>
        <w:t>学籍异动的同学</w:t>
      </w:r>
      <w:r>
        <w:rPr>
          <w:rFonts w:ascii="仿宋" w:eastAsia="仿宋" w:hAnsi="仿宋" w:cs="宋体" w:hint="eastAsia"/>
          <w:bCs/>
          <w:sz w:val="28"/>
          <w:szCs w:val="28"/>
        </w:rPr>
        <w:t>)。</w:t>
      </w:r>
    </w:p>
    <w:p w14:paraId="40534E1E" w14:textId="77777777" w:rsidR="00701A0E" w:rsidRPr="002D53E5" w:rsidRDefault="00701A0E" w:rsidP="00701A0E">
      <w:pPr>
        <w:spacing w:line="560" w:lineRule="exact"/>
        <w:rPr>
          <w:rFonts w:ascii="仿宋" w:eastAsia="仿宋" w:hAnsi="仿宋" w:cs="宋体"/>
          <w:bCs/>
          <w:sz w:val="28"/>
          <w:szCs w:val="28"/>
        </w:rPr>
      </w:pPr>
      <w:r w:rsidRPr="00701A0E">
        <w:rPr>
          <w:rFonts w:ascii="黑体" w:eastAsia="黑体" w:hAnsi="黑体" w:hint="eastAsia"/>
          <w:sz w:val="28"/>
          <w:szCs w:val="28"/>
        </w:rPr>
        <w:t>选课位置：</w:t>
      </w:r>
      <w:r w:rsidRPr="002D53E5">
        <w:rPr>
          <w:rFonts w:ascii="仿宋" w:eastAsia="仿宋" w:hAnsi="仿宋" w:cs="宋体" w:hint="eastAsia"/>
          <w:bCs/>
          <w:sz w:val="28"/>
          <w:szCs w:val="28"/>
        </w:rPr>
        <w:t>重修的课程在“报名申请--重修报名”中选课。</w:t>
      </w:r>
    </w:p>
    <w:p w14:paraId="56E8B901" w14:textId="77777777" w:rsidR="00D622E7" w:rsidRPr="002D53E5" w:rsidRDefault="00D622E7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bCs/>
          <w:sz w:val="28"/>
          <w:szCs w:val="28"/>
        </w:rPr>
      </w:pPr>
      <w:r w:rsidRPr="002D53E5">
        <w:rPr>
          <w:rFonts w:ascii="仿宋" w:eastAsia="仿宋" w:hAnsi="仿宋" w:cs="宋体" w:hint="eastAsia"/>
          <w:bCs/>
          <w:sz w:val="28"/>
          <w:szCs w:val="28"/>
        </w:rPr>
        <w:t>“跟班重修”：跟班重修界面可以搜索到自己修过的课程，规则是课程代码须一致。如果“跟班重修”没有找到自己修过的课程，说明该课程本学期停开，可在“跟班重修第二阶段”选课。</w:t>
      </w:r>
    </w:p>
    <w:p w14:paraId="390E3414" w14:textId="77777777" w:rsidR="00317843" w:rsidRPr="002D53E5" w:rsidRDefault="00317843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bCs/>
          <w:sz w:val="28"/>
          <w:szCs w:val="28"/>
        </w:rPr>
      </w:pPr>
      <w:r w:rsidRPr="002D53E5">
        <w:rPr>
          <w:rFonts w:ascii="仿宋" w:eastAsia="仿宋" w:hAnsi="仿宋" w:cs="宋体" w:hint="eastAsia"/>
          <w:bCs/>
          <w:sz w:val="28"/>
          <w:szCs w:val="28"/>
        </w:rPr>
        <w:t xml:space="preserve"> “跟班重修第二阶段选课”跟班重修界面可以看到全校的课程，同学们可自主选择需重修的课程，但需特别注意课程名称和学分。课程名称不一致的课程原则上不能选择；课程名称一致且课程性质相同，学分与原学课程学分差值上下不能大于0.5，否则无法做课程替代。如果不确认该选哪门课程进行重修，去学院教务办公室咨询。</w:t>
      </w:r>
    </w:p>
    <w:p w14:paraId="70F0BF80" w14:textId="77777777" w:rsidR="00237225" w:rsidRPr="002D53E5" w:rsidRDefault="00237225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bCs/>
          <w:sz w:val="28"/>
          <w:szCs w:val="28"/>
        </w:rPr>
      </w:pPr>
      <w:r w:rsidRPr="002D53E5">
        <w:rPr>
          <w:rFonts w:ascii="仿宋" w:eastAsia="仿宋" w:hAnsi="仿宋" w:cs="宋体" w:hint="eastAsia"/>
          <w:bCs/>
          <w:sz w:val="28"/>
          <w:szCs w:val="28"/>
        </w:rPr>
        <w:t>开课学院为巴黎居里学院或者面向社</w:t>
      </w:r>
      <w:proofErr w:type="gramStart"/>
      <w:r w:rsidRPr="002D53E5">
        <w:rPr>
          <w:rFonts w:ascii="仿宋" w:eastAsia="仿宋" w:hAnsi="仿宋" w:cs="宋体" w:hint="eastAsia"/>
          <w:bCs/>
          <w:sz w:val="28"/>
          <w:szCs w:val="28"/>
        </w:rPr>
        <w:t>体专业</w:t>
      </w:r>
      <w:proofErr w:type="gramEnd"/>
      <w:r w:rsidRPr="002D53E5">
        <w:rPr>
          <w:rFonts w:ascii="仿宋" w:eastAsia="仿宋" w:hAnsi="仿宋" w:cs="宋体" w:hint="eastAsia"/>
          <w:bCs/>
          <w:sz w:val="28"/>
          <w:szCs w:val="28"/>
        </w:rPr>
        <w:t>的课程，“跟班重修第二阶段”重修无法选入。请有需求的同学</w:t>
      </w:r>
      <w:r w:rsidR="005C062B" w:rsidRPr="002D53E5">
        <w:rPr>
          <w:rFonts w:ascii="仿宋" w:eastAsia="仿宋" w:hAnsi="仿宋" w:cs="宋体" w:hint="eastAsia"/>
          <w:bCs/>
          <w:sz w:val="28"/>
          <w:szCs w:val="28"/>
        </w:rPr>
        <w:t>联系</w:t>
      </w:r>
      <w:r w:rsidR="005C062B" w:rsidRPr="002D53E5">
        <w:rPr>
          <w:rFonts w:ascii="仿宋" w:eastAsia="仿宋" w:hAnsi="仿宋" w:cs="宋体"/>
          <w:bCs/>
          <w:sz w:val="28"/>
          <w:szCs w:val="28"/>
        </w:rPr>
        <w:t>学院教务老师</w:t>
      </w:r>
      <w:r w:rsidRPr="002D53E5">
        <w:rPr>
          <w:rFonts w:ascii="仿宋" w:eastAsia="仿宋" w:hAnsi="仿宋" w:cs="宋体" w:hint="eastAsia"/>
          <w:bCs/>
          <w:sz w:val="28"/>
          <w:szCs w:val="28"/>
        </w:rPr>
        <w:t>手工办理选课。</w:t>
      </w:r>
    </w:p>
    <w:p w14:paraId="5EEF8257" w14:textId="77777777" w:rsidR="00CB6BB6" w:rsidRPr="00CB6BB6" w:rsidRDefault="00CB6BB6" w:rsidP="00CB6BB6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宋体"/>
          <w:sz w:val="28"/>
          <w:szCs w:val="28"/>
        </w:rPr>
      </w:pPr>
      <w:r w:rsidRPr="00CB6BB6">
        <w:rPr>
          <w:rFonts w:ascii="仿宋" w:eastAsia="仿宋" w:hAnsi="仿宋" w:cs="宋体" w:hint="eastAsia"/>
          <w:sz w:val="28"/>
          <w:szCs w:val="28"/>
        </w:rPr>
        <w:t>课表中备注为“意大利语、法语或者英文试卷考试”的课程，非巴黎居里学院和国教学院的同学不要选课，例如表</w:t>
      </w:r>
      <w:r w:rsidR="00522AB5">
        <w:rPr>
          <w:rFonts w:ascii="仿宋" w:eastAsia="仿宋" w:hAnsi="仿宋" w:cs="宋体"/>
          <w:sz w:val="28"/>
          <w:szCs w:val="28"/>
        </w:rPr>
        <w:t>1</w:t>
      </w:r>
      <w:r w:rsidRPr="00CB6BB6">
        <w:rPr>
          <w:rFonts w:ascii="仿宋" w:eastAsia="仿宋" w:hAnsi="仿宋" w:cs="宋体" w:hint="eastAsia"/>
          <w:sz w:val="28"/>
          <w:szCs w:val="28"/>
        </w:rPr>
        <w:t>中的课程。请同学们务必选完课后关注课表的信息标注，选课期间及时调整。</w:t>
      </w: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0C4A33F" wp14:editId="02B77C8F">
            <wp:simplePos x="0" y="0"/>
            <wp:positionH relativeFrom="column">
              <wp:posOffset>1849755</wp:posOffset>
            </wp:positionH>
            <wp:positionV relativeFrom="paragraph">
              <wp:posOffset>568960</wp:posOffset>
            </wp:positionV>
            <wp:extent cx="1588770" cy="227012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BB6">
        <w:rPr>
          <w:rFonts w:ascii="仿宋" w:eastAsia="仿宋" w:hAnsi="仿宋" w:cs="宋体" w:hint="eastAsia"/>
          <w:sz w:val="28"/>
          <w:szCs w:val="28"/>
        </w:rPr>
        <w:t>信息标注如图1所示。</w:t>
      </w:r>
    </w:p>
    <w:p w14:paraId="256832BA" w14:textId="77777777" w:rsidR="00CB6BB6" w:rsidRPr="00CB6BB6" w:rsidRDefault="00CB6BB6" w:rsidP="00CB6BB6">
      <w:pPr>
        <w:pStyle w:val="a7"/>
        <w:spacing w:line="400" w:lineRule="exact"/>
        <w:ind w:left="2525" w:firstLineChars="0" w:firstLine="415"/>
        <w:rPr>
          <w:b/>
          <w:bCs/>
          <w:szCs w:val="21"/>
        </w:rPr>
      </w:pPr>
      <w:r w:rsidRPr="00CB6BB6">
        <w:rPr>
          <w:rFonts w:hint="eastAsia"/>
          <w:b/>
          <w:bCs/>
          <w:szCs w:val="21"/>
        </w:rPr>
        <w:t>图</w:t>
      </w:r>
      <w:r w:rsidRPr="00CB6BB6">
        <w:rPr>
          <w:rFonts w:hint="eastAsia"/>
          <w:b/>
          <w:bCs/>
          <w:szCs w:val="21"/>
        </w:rPr>
        <w:t xml:space="preserve">1 </w:t>
      </w:r>
      <w:r w:rsidRPr="00CB6BB6">
        <w:rPr>
          <w:rFonts w:hint="eastAsia"/>
          <w:b/>
          <w:bCs/>
          <w:szCs w:val="21"/>
        </w:rPr>
        <w:t>课程表中的备注信息</w:t>
      </w:r>
    </w:p>
    <w:p w14:paraId="296ECB5C" w14:textId="77777777" w:rsidR="00CB6BB6" w:rsidRPr="00CB6BB6" w:rsidRDefault="00CB6BB6" w:rsidP="00CB6BB6">
      <w:pPr>
        <w:pStyle w:val="a7"/>
        <w:spacing w:line="400" w:lineRule="exact"/>
        <w:ind w:left="425" w:firstLineChars="0" w:firstLine="0"/>
        <w:jc w:val="center"/>
        <w:rPr>
          <w:rFonts w:ascii="宋体" w:hAnsi="宋体" w:cs="宋体"/>
          <w:sz w:val="24"/>
        </w:rPr>
      </w:pPr>
      <w:r w:rsidRPr="00CB6BB6">
        <w:rPr>
          <w:rFonts w:ascii="宋体" w:hAnsi="宋体" w:cs="宋体" w:hint="eastAsia"/>
          <w:sz w:val="24"/>
        </w:rPr>
        <w:t>表</w:t>
      </w:r>
      <w:r w:rsidR="00522AB5">
        <w:rPr>
          <w:rFonts w:ascii="宋体" w:hAnsi="宋体" w:cs="宋体"/>
          <w:sz w:val="24"/>
        </w:rPr>
        <w:t>1</w:t>
      </w:r>
      <w:r w:rsidRPr="00CB6BB6">
        <w:rPr>
          <w:rFonts w:ascii="宋体" w:hAnsi="宋体" w:cs="宋体" w:hint="eastAsia"/>
          <w:sz w:val="24"/>
        </w:rPr>
        <w:t xml:space="preserve"> 特殊课程举例</w:t>
      </w:r>
    </w:p>
    <w:tbl>
      <w:tblPr>
        <w:tblW w:w="8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770"/>
        <w:gridCol w:w="1537"/>
        <w:gridCol w:w="660"/>
        <w:gridCol w:w="1485"/>
        <w:gridCol w:w="1239"/>
        <w:gridCol w:w="1004"/>
      </w:tblGrid>
      <w:tr w:rsidR="00CB6BB6" w14:paraId="4D45DCC3" w14:textId="77777777" w:rsidTr="003C0537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1A7C4E55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2DD5D86A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7FDC238F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20"/>
                <w:szCs w:val="20"/>
                <w:lang w:bidi="ar"/>
              </w:rPr>
              <w:t>课程号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3B4D28F9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学分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1A29B466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教师名称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4CFA5BA9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课程性质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3B9B3B7C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校区</w:t>
            </w:r>
          </w:p>
        </w:tc>
      </w:tr>
      <w:tr w:rsidR="00CB6BB6" w14:paraId="2DB22109" w14:textId="77777777" w:rsidTr="003C0537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30114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D26BF" w14:textId="1ACB8123" w:rsidR="00CB6BB6" w:rsidRPr="005B6A99" w:rsidRDefault="00EF281E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高等数学（</w:t>
            </w: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Ⅱ</w:t>
            </w:r>
            <w:r w:rsidR="0060209F"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435FE" w14:textId="73D7A463" w:rsidR="00CB6BB6" w:rsidRPr="005B6A99" w:rsidRDefault="001142A5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MAT13801E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82B7C" w14:textId="63C1D1B4" w:rsidR="00CB6BB6" w:rsidRPr="005B6A99" w:rsidRDefault="00BD0F88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5.0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9288F" w14:textId="77777777" w:rsidR="00CB6BB6" w:rsidRPr="005B6A99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姜恺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5E118" w14:textId="77777777" w:rsidR="00CB6BB6" w:rsidRPr="005B6A99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专业必修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94C55" w14:textId="77777777" w:rsidR="00CB6BB6" w:rsidRPr="005B6A99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北区</w:t>
            </w:r>
          </w:p>
        </w:tc>
      </w:tr>
      <w:tr w:rsidR="00CB6BB6" w14:paraId="56CBC595" w14:textId="77777777" w:rsidTr="003C0537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A2D0A" w14:textId="77777777" w:rsidR="00CB6BB6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E9926" w14:textId="17EB0B8F" w:rsidR="00CB6BB6" w:rsidRPr="005B6A99" w:rsidRDefault="001E4D66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化工原理</w:t>
            </w: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Ⅱ</w:t>
            </w: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60957" w14:textId="6C41387C" w:rsidR="00CB6BB6" w:rsidRPr="005B6A99" w:rsidRDefault="009E2966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CHE24400E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133D5" w14:textId="6846FFEE" w:rsidR="00CB6BB6" w:rsidRPr="005B6A99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3.</w:t>
            </w:r>
            <w:r w:rsidR="006D1FA1"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E5B6D" w14:textId="77777777" w:rsidR="00CB6BB6" w:rsidRPr="005B6A99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包雨云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657E9" w14:textId="6210276D" w:rsidR="00CB6BB6" w:rsidRPr="005B6A99" w:rsidRDefault="001E5A01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专业必修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77477" w14:textId="77777777" w:rsidR="00CB6BB6" w:rsidRPr="005B6A99" w:rsidRDefault="00CB6BB6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北区</w:t>
            </w:r>
          </w:p>
        </w:tc>
      </w:tr>
      <w:tr w:rsidR="001E3A98" w14:paraId="52B65D03" w14:textId="77777777" w:rsidTr="003C0537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5840A" w14:textId="391B2F55" w:rsidR="001E3A98" w:rsidRDefault="001E3A98" w:rsidP="003C0537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747A1" w14:textId="5FB248BB" w:rsidR="001E3A98" w:rsidRPr="005B6A99" w:rsidRDefault="001E3A98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化工原理</w:t>
            </w: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(I)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3B6B8" w14:textId="75A377A1" w:rsidR="001E3A98" w:rsidRDefault="001E3A98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CHE21301T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57268" w14:textId="601D6D86" w:rsidR="001E3A98" w:rsidRPr="005B6A99" w:rsidRDefault="001E3A98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2</w:t>
            </w: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.5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2D726" w14:textId="57E7C912" w:rsidR="001E3A98" w:rsidRPr="005B6A99" w:rsidRDefault="001E3A98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孟祥桐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49EB4" w14:textId="4033BDCA" w:rsidR="001E3A98" w:rsidRPr="005B6A99" w:rsidRDefault="001E3A98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专业必修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92753" w14:textId="7CB28DCA" w:rsidR="001E3A98" w:rsidRPr="005B6A99" w:rsidRDefault="001E3A98" w:rsidP="003C0537">
            <w:pPr>
              <w:widowControl/>
              <w:spacing w:line="400" w:lineRule="exact"/>
              <w:jc w:val="center"/>
              <w:textAlignment w:val="bottom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5B6A99">
              <w:rPr>
                <w:rFonts w:ascii="Helvetica" w:hAnsi="Helvetica" w:cs="Helvetica" w:hint="eastAsia"/>
                <w:color w:val="333333"/>
                <w:sz w:val="20"/>
                <w:szCs w:val="20"/>
                <w:shd w:val="clear" w:color="auto" w:fill="FFFFFF"/>
              </w:rPr>
              <w:t>北区</w:t>
            </w:r>
          </w:p>
        </w:tc>
      </w:tr>
    </w:tbl>
    <w:p w14:paraId="6267C27D" w14:textId="77777777" w:rsidR="00317843" w:rsidRPr="00CB6BB6" w:rsidRDefault="00317843" w:rsidP="00CB6BB6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color w:val="FF0000"/>
          <w:sz w:val="28"/>
          <w:szCs w:val="28"/>
          <w:shd w:val="clear" w:color="auto" w:fill="F8F8F8"/>
        </w:rPr>
      </w:pP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重修有跟班重修、跟班重修（自修）、单开班重修三种。跟班重修的学生，需全程参加教学活动，课程成绩由平时成绩和期末考试成绩组成；对因重修课程与本人所学其他课程上课时间冲突的学生，可以选择跟班重修（自修）。跟班重修（自修）的课程，无须上课，但要参加考试，没有平时成绩，总评成绩为期末考试的卷面成绩；单开班重修，只面向课程最高成绩不及格的学生，需全程参加教学活动，不允许选择自修方式上课。</w:t>
      </w:r>
    </w:p>
    <w:p w14:paraId="419D1BB0" w14:textId="77777777" w:rsidR="00CE10C2" w:rsidRDefault="00676224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</w:pP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因教室容量和上课时间冲突的限制，没法进行跟班重修的课程，可以选择跟班重修（自修）方式。选择跟班重修（自修）的学生需注意和任课教师沟通获取考试时间。</w:t>
      </w:r>
    </w:p>
    <w:p w14:paraId="433C0674" w14:textId="395D3E22" w:rsidR="00CE10C2" w:rsidRDefault="00887B9E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</w:pP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必修的实践环节（军事训练、各类实习、课程设计、毕业设计/论文）</w:t>
      </w:r>
      <w:r w:rsidR="0016637A"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以及</w:t>
      </w:r>
      <w:r w:rsidR="00676224"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专业选修课、政治理论课、德育课、体育课、实验课、素</w:t>
      </w:r>
      <w:r w:rsidR="00676224"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lastRenderedPageBreak/>
        <w:t>质教育课</w:t>
      </w:r>
      <w:r w:rsidR="0016637A"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不允许选择跟班重修（自修）方式选课。</w:t>
      </w:r>
    </w:p>
    <w:p w14:paraId="70D06FF9" w14:textId="77777777" w:rsidR="00CE10C2" w:rsidRDefault="00676224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专业选修课不建议重修。</w:t>
      </w:r>
    </w:p>
    <w:p w14:paraId="07648983" w14:textId="77777777" w:rsidR="00CE10C2" w:rsidRDefault="00676224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</w:pPr>
      <w:r>
        <w:rPr>
          <w:rFonts w:ascii="仿宋" w:eastAsia="仿宋" w:hAnsi="仿宋" w:cs="宋体" w:hint="eastAsia"/>
          <w:sz w:val="28"/>
          <w:szCs w:val="28"/>
        </w:rPr>
        <w:t>重修课程与成绩单中课程代码一致的，该门课程的最高成绩可自动识别为课程成绩得分最高的成绩记录。课程代码不一致的需要在大四上学期进行课程替代，在个人培养计划完成信息查询时也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认定通过，需要课程替代后才能认定。</w:t>
      </w:r>
    </w:p>
    <w:p w14:paraId="36FC295A" w14:textId="77777777" w:rsidR="00CE10C2" w:rsidRDefault="00676224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本学期单开班重修的课程列表如表</w:t>
      </w:r>
      <w:r w:rsidR="006602AD">
        <w:rPr>
          <w:rFonts w:ascii="仿宋" w:eastAsia="仿宋" w:hAnsi="仿宋" w:cs="宋体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所示。</w:t>
      </w:r>
    </w:p>
    <w:p w14:paraId="02CB3578" w14:textId="77777777" w:rsidR="00CE10C2" w:rsidRDefault="00676224">
      <w:pPr>
        <w:pStyle w:val="a7"/>
        <w:spacing w:line="400" w:lineRule="exact"/>
        <w:ind w:left="425" w:firstLineChars="750" w:firstLine="180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表</w:t>
      </w:r>
      <w:r w:rsidR="006602AD"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 xml:space="preserve"> 单开班的重修课程列表</w:t>
      </w:r>
    </w:p>
    <w:tbl>
      <w:tblPr>
        <w:tblW w:w="93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2431"/>
        <w:gridCol w:w="1275"/>
        <w:gridCol w:w="709"/>
        <w:gridCol w:w="1037"/>
        <w:gridCol w:w="1239"/>
        <w:gridCol w:w="1004"/>
        <w:gridCol w:w="848"/>
      </w:tblGrid>
      <w:tr w:rsidR="00CE10C2" w14:paraId="2EAD7B7B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48CEF2EB" w14:textId="77777777" w:rsidR="00CE10C2" w:rsidRDefault="0067622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4649EF4C" w14:textId="77777777" w:rsidR="00CE10C2" w:rsidRDefault="0067622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1D6E23DB" w14:textId="77777777" w:rsidR="00CE10C2" w:rsidRDefault="0067622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20"/>
                <w:szCs w:val="20"/>
                <w:lang w:bidi="ar"/>
              </w:rPr>
              <w:t>课程号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25625BF5" w14:textId="77777777" w:rsidR="00CE10C2" w:rsidRDefault="0067622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学分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496E7FD9" w14:textId="77777777" w:rsidR="00CE10C2" w:rsidRDefault="0067622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教师名称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2F2B8A5D" w14:textId="77777777" w:rsidR="00CE10C2" w:rsidRDefault="0067622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课程性质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3467E628" w14:textId="77777777" w:rsidR="00CE10C2" w:rsidRDefault="0067622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校区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vAlign w:val="bottom"/>
          </w:tcPr>
          <w:p w14:paraId="10F5543E" w14:textId="77777777" w:rsidR="00CE10C2" w:rsidRDefault="00676224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b/>
                <w:color w:val="FFFFFF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FFFFFF"/>
                <w:kern w:val="0"/>
                <w:sz w:val="18"/>
                <w:szCs w:val="18"/>
                <w:lang w:bidi="ar"/>
              </w:rPr>
              <w:t>教学班数</w:t>
            </w:r>
          </w:p>
        </w:tc>
      </w:tr>
      <w:tr w:rsidR="001D5319" w14:paraId="64545150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6F6EC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BA264" w14:textId="116C7A83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大学英语</w:t>
            </w:r>
            <w:r>
              <w:rPr>
                <w:rFonts w:ascii="Arial" w:eastAsia="等线" w:hAnsi="Arial" w:cs="Arial"/>
                <w:sz w:val="20"/>
                <w:szCs w:val="20"/>
              </w:rPr>
              <w:t>1-0001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183F5" w14:textId="09A4A306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ENG11220T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03F99" w14:textId="0C0ECFD6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49225" w14:textId="2F47F021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等线" w:hAnsi="Arial" w:cs="Arial"/>
                <w:sz w:val="20"/>
                <w:szCs w:val="20"/>
              </w:rPr>
              <w:t>许梦卿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76CCE" w14:textId="75D3DBFB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61319" w14:textId="5BAB1CA6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76E04" w14:textId="4E76FEDF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</w:t>
            </w:r>
          </w:p>
        </w:tc>
      </w:tr>
      <w:tr w:rsidR="001D5319" w14:paraId="2F348589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05D4E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83AC0" w14:textId="461C8070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大学英语</w:t>
            </w:r>
            <w:r>
              <w:rPr>
                <w:rFonts w:ascii="Arial" w:eastAsia="等线" w:hAnsi="Arial" w:cs="Arial"/>
                <w:sz w:val="20"/>
                <w:szCs w:val="20"/>
              </w:rPr>
              <w:t>III-0007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2A12D" w14:textId="4E7810D8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ENG11216T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E3BDA" w14:textId="6F2B053C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AE173" w14:textId="6074B5AC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等线" w:hAnsi="Arial" w:cs="Arial"/>
                <w:sz w:val="20"/>
                <w:szCs w:val="20"/>
              </w:rPr>
              <w:t>任粤涛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7EF04" w14:textId="786A7075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9380E" w14:textId="266924B4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8557C" w14:textId="2AB1CBF5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47E29581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3AC9E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1E6B0" w14:textId="01EA432F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体育</w:t>
            </w:r>
            <w:r>
              <w:rPr>
                <w:rFonts w:ascii="Arial" w:eastAsia="等线" w:hAnsi="Arial" w:cs="Arial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eastAsia="等线" w:hAnsi="Arial" w:cs="Arial"/>
                <w:sz w:val="20"/>
                <w:szCs w:val="20"/>
              </w:rPr>
              <w:t>)-0001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BDE1B" w14:textId="13201900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PHE10001T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4887F" w14:textId="516BCDF2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57668" w14:textId="2FC8AF8E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皮利忠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C60CE" w14:textId="4103B0FB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A7D67" w14:textId="45A95138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9A597" w14:textId="0B9DA87D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013931AC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E553F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9347F" w14:textId="3A558067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体育</w:t>
            </w:r>
            <w:r>
              <w:rPr>
                <w:rFonts w:ascii="Arial" w:eastAsia="等线" w:hAnsi="Arial" w:cs="Arial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eastAsia="等线" w:hAnsi="Arial" w:cs="Arial"/>
                <w:sz w:val="20"/>
                <w:szCs w:val="20"/>
              </w:rPr>
              <w:t>)-0001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FA11C" w14:textId="7D2BC3B5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PHE10002T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4991E" w14:textId="13000439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30DF4" w14:textId="02AEAFCA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丛林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B45BA" w14:textId="029A8AE3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E9C42" w14:textId="7DCEEA46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D3F7C" w14:textId="05FE7F08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3747BA59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33AC0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1921E" w14:textId="0F5C0EA1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体育</w:t>
            </w:r>
            <w:r>
              <w:rPr>
                <w:rFonts w:ascii="Arial" w:eastAsia="等线" w:hAnsi="Arial" w:cs="Arial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rFonts w:ascii="Arial" w:eastAsia="等线" w:hAnsi="Arial" w:cs="Arial"/>
                <w:sz w:val="20"/>
                <w:szCs w:val="20"/>
              </w:rPr>
              <w:t>)-0001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F8159" w14:textId="59A9FD38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PHE20000T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1F978" w14:textId="6964392A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C24AB" w14:textId="44F1E8B5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等线" w:hAnsi="Arial" w:cs="Arial"/>
                <w:sz w:val="20"/>
                <w:szCs w:val="20"/>
              </w:rPr>
              <w:t>柴武龙</w:t>
            </w:r>
            <w:proofErr w:type="gram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7972E" w14:textId="0F79498A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F7823" w14:textId="3B06E82F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08192" w14:textId="13061DA2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2C3D6E74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4A8FF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40F1B" w14:textId="6CAB790F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体育</w:t>
            </w:r>
            <w:r>
              <w:rPr>
                <w:rFonts w:ascii="Arial" w:eastAsia="等线" w:hAnsi="Arial" w:cs="Arial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rFonts w:ascii="Arial" w:eastAsia="等线" w:hAnsi="Arial" w:cs="Arial"/>
                <w:sz w:val="20"/>
                <w:szCs w:val="20"/>
              </w:rPr>
              <w:t>)-0001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48228" w14:textId="095030E9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PHE20001T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22269" w14:textId="647102E1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EBC96" w14:textId="5E886055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陈波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580F0" w14:textId="30E47A9E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0503D" w14:textId="4840BBCA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31C9C" w14:textId="76711DA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0AE094C7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3338E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D9924" w14:textId="6C8B97BC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普通物理</w:t>
            </w:r>
            <w:r>
              <w:rPr>
                <w:rFonts w:ascii="Arial" w:eastAsia="等线" w:hAnsi="Arial" w:cs="Arial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eastAsia="等线" w:hAnsi="Arial" w:cs="Arial"/>
                <w:sz w:val="20"/>
                <w:szCs w:val="20"/>
              </w:rPr>
              <w:t>)-0001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8C9A7" w14:textId="4249021B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PHY21601T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CE1C4" w14:textId="05E29490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4.0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DC45D" w14:textId="606A081D" w:rsidR="001D5319" w:rsidRPr="00020CA2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何惠梅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30B68" w14:textId="5EC63C64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99D00" w14:textId="7607ABD4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8EB88" w14:textId="1F57EC9D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</w:t>
            </w:r>
          </w:p>
        </w:tc>
      </w:tr>
      <w:tr w:rsidR="001D5319" w14:paraId="76A99E9A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85DFF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AF953" w14:textId="0B1CFB9C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线性代数</w:t>
            </w:r>
            <w:r>
              <w:rPr>
                <w:rFonts w:ascii="Arial" w:eastAsia="等线" w:hAnsi="Arial" w:cs="Arial"/>
                <w:sz w:val="20"/>
                <w:szCs w:val="20"/>
              </w:rPr>
              <w:t>A-0003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B9808" w14:textId="71ED4877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MAT11501T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42B32" w14:textId="3701F14C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3.5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9F129" w14:textId="6092B205" w:rsidR="001D5319" w:rsidRPr="00020CA2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崔丽鸿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57D1F" w14:textId="76C4599B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DF630" w14:textId="65AE8FCF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A66E2" w14:textId="74CFE5D1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</w:t>
            </w:r>
          </w:p>
        </w:tc>
      </w:tr>
      <w:tr w:rsidR="001D5319" w14:paraId="56E09241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6641E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BBB93" w14:textId="66B07929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大学物理实验</w:t>
            </w:r>
            <w:r>
              <w:rPr>
                <w:rFonts w:ascii="Arial" w:eastAsia="等线" w:hAnsi="Arial" w:cs="Arial"/>
                <w:sz w:val="20"/>
                <w:szCs w:val="20"/>
              </w:rPr>
              <w:t>(I)-0057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7C6B9" w14:textId="1B250C03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PHY11000L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F9C9E" w14:textId="774A9B10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84B84" w14:textId="042BBC10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张晓林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5D302" w14:textId="1CDA600C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CB537" w14:textId="00A3629D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0CF61" w14:textId="170AC1A2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10A7EE3C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7B58A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C0E27" w14:textId="12B317DB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大学物理实验</w:t>
            </w:r>
            <w:r>
              <w:rPr>
                <w:rFonts w:ascii="Arial" w:eastAsia="等线" w:hAnsi="Arial" w:cs="Arial"/>
                <w:sz w:val="20"/>
                <w:szCs w:val="20"/>
              </w:rPr>
              <w:t>(I)-0056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7CFA6" w14:textId="7BA6EDC8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PHY11000L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60798" w14:textId="4DFD0336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E2876" w14:textId="7E70FFE9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张晓林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31354" w14:textId="501690EB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95CE7" w14:textId="0CC26A34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DC629" w14:textId="197116C6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66EC85FB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B3763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87E4C" w14:textId="22836127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大学物理实验</w:t>
            </w:r>
            <w:r>
              <w:rPr>
                <w:rFonts w:ascii="Arial" w:eastAsia="等线" w:hAnsi="Arial" w:cs="Arial"/>
                <w:sz w:val="20"/>
                <w:szCs w:val="20"/>
              </w:rPr>
              <w:t>(II)-0060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1FF55" w14:textId="2532E9FD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PHY11001L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D0B8F" w14:textId="2D475A11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1692E" w14:textId="2556F8C6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谢超然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CE9B2" w14:textId="1492790F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E1F4A" w14:textId="523ADF9B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33A9E" w14:textId="37A12F20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03581949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CCC12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D98DF" w14:textId="3D99B518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大学物理实验</w:t>
            </w:r>
            <w:r>
              <w:rPr>
                <w:rFonts w:ascii="Arial" w:eastAsia="等线" w:hAnsi="Arial" w:cs="Arial"/>
                <w:sz w:val="20"/>
                <w:szCs w:val="20"/>
              </w:rPr>
              <w:t>(II)-0059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E5DAF" w14:textId="4CC524B9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PHY11001L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CBEAB" w14:textId="421EA03A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B7385" w14:textId="2BF5B4CD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谢超然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BA782" w14:textId="0C25ED40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5F92C" w14:textId="260B5C62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4E9BE" w14:textId="1CE3F4EB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6E55B45B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EB15A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6AD80" w14:textId="7037A2A0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概率论与数理统计</w:t>
            </w:r>
            <w:r>
              <w:rPr>
                <w:rFonts w:ascii="Arial" w:eastAsia="等线" w:hAnsi="Arial" w:cs="Arial"/>
                <w:sz w:val="20"/>
                <w:szCs w:val="20"/>
              </w:rPr>
              <w:t>B-0014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ADF3D" w14:textId="2166CA5D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MAT10401T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31BE5" w14:textId="7F6E1D89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22065" w14:textId="3E70031C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王利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19471" w14:textId="6A342A34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86D0C" w14:textId="6E43EF58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C2F76" w14:textId="3F41F6BC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0F1020C3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4F5E0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98518" w14:textId="60A35633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高等数学</w:t>
            </w:r>
            <w:r>
              <w:rPr>
                <w:rFonts w:ascii="Arial" w:eastAsia="等线" w:hAnsi="Arial" w:cs="Arial"/>
                <w:sz w:val="20"/>
                <w:szCs w:val="20"/>
              </w:rPr>
              <w:t>A</w:t>
            </w:r>
            <w:r>
              <w:rPr>
                <w:rFonts w:ascii="Arial" w:eastAsia="等线" w:hAnsi="Arial" w:cs="Arial"/>
                <w:sz w:val="20"/>
                <w:szCs w:val="20"/>
              </w:rPr>
              <w:t>（</w:t>
            </w:r>
            <w:r>
              <w:rPr>
                <w:rFonts w:ascii="Arial" w:eastAsia="等线" w:hAnsi="Arial" w:cs="Arial"/>
                <w:sz w:val="20"/>
                <w:szCs w:val="20"/>
              </w:rPr>
              <w:t>I</w:t>
            </w:r>
            <w:r>
              <w:rPr>
                <w:rFonts w:ascii="Arial" w:eastAsia="等线" w:hAnsi="Arial" w:cs="Arial"/>
                <w:sz w:val="20"/>
                <w:szCs w:val="20"/>
              </w:rPr>
              <w:t>）</w:t>
            </w:r>
            <w:r>
              <w:rPr>
                <w:rFonts w:ascii="Arial" w:eastAsia="等线" w:hAnsi="Arial" w:cs="Arial"/>
                <w:sz w:val="20"/>
                <w:szCs w:val="20"/>
              </w:rPr>
              <w:t>-0001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3A0B7" w14:textId="752EBC70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MAT13904T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972C1" w14:textId="1D0013B2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5.5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45412" w14:textId="64B7CE90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程钊</w:t>
            </w:r>
            <w:r>
              <w:rPr>
                <w:rFonts w:ascii="Arial" w:eastAsia="等线" w:hAnsi="Arial" w:cs="Arial" w:hint="eastAsia"/>
                <w:sz w:val="20"/>
                <w:szCs w:val="20"/>
              </w:rPr>
              <w:t>等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9F6FA" w14:textId="50098982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4B6C0" w14:textId="18ED2AB4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3CD19" w14:textId="5D8BF323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0CD41B33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582CC" w14:textId="7777777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7C186" w14:textId="5CFB64F2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高等数学</w:t>
            </w:r>
            <w:r>
              <w:rPr>
                <w:rFonts w:ascii="Arial" w:eastAsia="等线" w:hAnsi="Arial" w:cs="Arial"/>
                <w:sz w:val="20"/>
                <w:szCs w:val="20"/>
              </w:rPr>
              <w:t>C(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eastAsia="等线" w:hAnsi="Arial" w:cs="Arial"/>
                <w:sz w:val="20"/>
                <w:szCs w:val="20"/>
              </w:rPr>
              <w:t>)-0001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7FD6F" w14:textId="335C92F3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MAT13804T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2574D" w14:textId="017E317F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5.0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C05DB" w14:textId="613D97F9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许兰喜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97714" w14:textId="12FC0633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A0FE8" w14:textId="69869031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128B9" w14:textId="6A569472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49B20EB3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42CC6" w14:textId="2BE57BC8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="00A30D6F">
              <w:rPr>
                <w:rFonts w:ascii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67914" w14:textId="1689C1CB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化工原理</w:t>
            </w:r>
            <w:r>
              <w:rPr>
                <w:rFonts w:ascii="Arial" w:eastAsia="等线" w:hAnsi="Arial" w:cs="Arial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rFonts w:ascii="Arial" w:eastAsia="等线" w:hAnsi="Arial" w:cs="Arial"/>
                <w:sz w:val="20"/>
                <w:szCs w:val="20"/>
              </w:rPr>
              <w:t>)-0002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FC33E" w14:textId="3DDC3D32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CHE24400E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1E63D" w14:textId="452486B3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A54EE" w14:textId="25504B35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张利鹏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8ECBA" w14:textId="1462035A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专业必修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E733C" w14:textId="0F275809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7BE09" w14:textId="7368F78E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3D1A0187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AC20B" w14:textId="78F9E34B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 w:rsidR="00A30D6F"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308C0" w14:textId="1CEDFBD3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化工原理</w:t>
            </w:r>
            <w:r>
              <w:rPr>
                <w:rFonts w:ascii="Arial" w:eastAsia="等线" w:hAnsi="Arial" w:cs="Arial"/>
                <w:sz w:val="20"/>
                <w:szCs w:val="20"/>
              </w:rPr>
              <w:t>(</w:t>
            </w:r>
            <w:r>
              <w:rPr>
                <w:rFonts w:ascii="Arial" w:eastAsia="等线" w:hAnsi="Arial" w:cs="Arial"/>
                <w:sz w:val="20"/>
                <w:szCs w:val="20"/>
              </w:rPr>
              <w:t>上</w:t>
            </w:r>
            <w:r>
              <w:rPr>
                <w:rFonts w:ascii="Arial" w:eastAsia="等线" w:hAnsi="Arial" w:cs="Arial"/>
                <w:sz w:val="20"/>
                <w:szCs w:val="20"/>
              </w:rPr>
              <w:t>)-0007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35EAE" w14:textId="70E27D3B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CHE21501T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40423" w14:textId="3BEB2763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3.5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FA521" w14:textId="4752CA9F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王水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ECAD6" w14:textId="4E33FE71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专业必修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86A81" w14:textId="3BB5163C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AACF5" w14:textId="2D22C5D4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78A61DA3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97FAC" w14:textId="616E356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="00A30D6F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3A4FA" w14:textId="2A0C1B2D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化工专业实验</w:t>
            </w:r>
            <w:r>
              <w:rPr>
                <w:rFonts w:ascii="Arial" w:eastAsia="等线" w:hAnsi="Arial" w:cs="Arial"/>
                <w:sz w:val="20"/>
                <w:szCs w:val="20"/>
              </w:rPr>
              <w:t>-0002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CED34" w14:textId="2D7B59ED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CHE39000L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4AA52" w14:textId="7035A4FF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70219" w14:textId="0955709A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朱威</w:t>
            </w:r>
            <w:r w:rsidR="00993DB1">
              <w:rPr>
                <w:rFonts w:ascii="Arial" w:eastAsia="等线" w:hAnsi="Arial" w:cs="Arial" w:hint="eastAsia"/>
                <w:sz w:val="20"/>
                <w:szCs w:val="20"/>
              </w:rPr>
              <w:t>等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87205" w14:textId="27004BA6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实践环节必修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AE3E3" w14:textId="5162F493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54C8B" w14:textId="5C4D7A00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0A2B4CDE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BF40F" w14:textId="111D9DA8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="00A30D6F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EACA8" w14:textId="234E4099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能源化工专业实验</w:t>
            </w:r>
            <w:r>
              <w:rPr>
                <w:rFonts w:ascii="Arial" w:eastAsia="等线" w:hAnsi="Arial" w:cs="Arial"/>
                <w:sz w:val="20"/>
                <w:szCs w:val="20"/>
              </w:rPr>
              <w:t>-0001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26E43" w14:textId="0C10E4F5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ECE39000L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CFA3F" w14:textId="7F2C4765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9311C" w14:textId="60BBD6F7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任树行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DBA10" w14:textId="2132A384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实践环节必修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7EF2C" w14:textId="2EB7B401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F5276" w14:textId="588154EA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4AD16FA1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08584" w14:textId="3951F44D" w:rsidR="001D5319" w:rsidRDefault="00A30D6F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EDA83" w14:textId="74A38AF1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物理化学</w:t>
            </w:r>
            <w:r>
              <w:rPr>
                <w:rFonts w:ascii="Arial" w:eastAsia="等线" w:hAnsi="Arial" w:cs="Arial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rFonts w:ascii="Arial" w:eastAsia="等线" w:hAnsi="Arial" w:cs="Arial"/>
                <w:sz w:val="20"/>
                <w:szCs w:val="20"/>
              </w:rPr>
              <w:t>)-0007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1D153" w14:textId="41163C02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CHM34400T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808D7" w14:textId="0D08E754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3.0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7CF9C" w14:textId="299F49C0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宋红艳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473A7" w14:textId="5EDD021F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专业必修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5CF4C" w14:textId="5FA74204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E5361" w14:textId="2E9C7CBB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1D5319" w14:paraId="2031ACA0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44096" w14:textId="2036883D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</w:t>
            </w:r>
            <w:r w:rsidR="00A30D6F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EB72D" w14:textId="4469CD47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形势与政策（</w:t>
            </w:r>
            <w:r>
              <w:rPr>
                <w:rFonts w:ascii="Arial" w:eastAsia="等线" w:hAnsi="Arial" w:cs="Arial"/>
                <w:sz w:val="20"/>
                <w:szCs w:val="20"/>
              </w:rPr>
              <w:t>I</w:t>
            </w:r>
            <w:r>
              <w:rPr>
                <w:rFonts w:ascii="Arial" w:eastAsia="等线" w:hAnsi="Arial" w:cs="Arial"/>
                <w:sz w:val="20"/>
                <w:szCs w:val="20"/>
              </w:rPr>
              <w:t>）</w:t>
            </w:r>
            <w:r>
              <w:rPr>
                <w:rFonts w:ascii="Arial" w:eastAsia="等线" w:hAnsi="Arial" w:cs="Arial"/>
                <w:sz w:val="20"/>
                <w:szCs w:val="20"/>
              </w:rPr>
              <w:t>-0030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5F66A" w14:textId="29F4F13D" w:rsidR="001D5319" w:rsidRDefault="001D5319" w:rsidP="001D5319">
            <w:pPr>
              <w:widowControl/>
              <w:spacing w:line="400" w:lineRule="exact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MXI42H01E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B1BC6" w14:textId="34D77FD6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0.5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5378D" w14:textId="4A5003F1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吴星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0CDAD" w14:textId="7AB40E29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F3B30" w14:textId="68904463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E9C5F" w14:textId="019C6FCC" w:rsidR="001D5319" w:rsidRDefault="001D5319" w:rsidP="001D5319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A30D6F" w14:paraId="71CF9FB8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1AED2" w14:textId="3525E2AA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C77F3" w14:textId="1B8E2789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形势与政策（</w:t>
            </w:r>
            <w:r>
              <w:rPr>
                <w:rFonts w:ascii="Arial" w:eastAsia="等线" w:hAnsi="Arial" w:cs="Arial"/>
                <w:sz w:val="20"/>
                <w:szCs w:val="20"/>
              </w:rPr>
              <w:t>I</w:t>
            </w:r>
            <w:r>
              <w:rPr>
                <w:rFonts w:ascii="Arial" w:eastAsia="等线" w:hAnsi="Arial" w:cs="Arial"/>
                <w:sz w:val="20"/>
                <w:szCs w:val="20"/>
              </w:rPr>
              <w:t>）</w:t>
            </w:r>
            <w:r>
              <w:rPr>
                <w:rFonts w:ascii="Arial" w:eastAsia="等线" w:hAnsi="Arial" w:cs="Arial"/>
                <w:sz w:val="20"/>
                <w:szCs w:val="20"/>
              </w:rPr>
              <w:t>-0031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24799" w14:textId="378F6439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MXI42H01E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17366" w14:textId="1304B40E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0.5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50073" w14:textId="367C2C4B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吴星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F00F0" w14:textId="54BBFD5B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3C3C5" w14:textId="4AF36A2B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东区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A021C" w14:textId="773CD2DA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A30D6F" w14:paraId="6C13FB4E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75222" w14:textId="76DDF090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696BA" w14:textId="7371F03A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形势与政策（</w:t>
            </w:r>
            <w:r>
              <w:rPr>
                <w:rFonts w:ascii="Arial" w:eastAsia="等线" w:hAnsi="Arial" w:cs="Arial"/>
                <w:sz w:val="20"/>
                <w:szCs w:val="20"/>
              </w:rPr>
              <w:t>II</w:t>
            </w:r>
            <w:r>
              <w:rPr>
                <w:rFonts w:ascii="Arial" w:eastAsia="等线" w:hAnsi="Arial" w:cs="Arial"/>
                <w:sz w:val="20"/>
                <w:szCs w:val="20"/>
              </w:rPr>
              <w:t>）</w:t>
            </w:r>
            <w:r>
              <w:rPr>
                <w:rFonts w:ascii="Arial" w:eastAsia="等线" w:hAnsi="Arial" w:cs="Arial"/>
                <w:sz w:val="20"/>
                <w:szCs w:val="20"/>
              </w:rPr>
              <w:t>-0029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13624" w14:textId="7519C4CC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MXI42H02E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6AB05" w14:textId="789FBD51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0.5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B8B2D" w14:textId="232ECC55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吴星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70535" w14:textId="55618EC0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F9427" w14:textId="1AAE4C98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3641A" w14:textId="2BBD2BD3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A30D6F" w14:paraId="50362220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E5EDA" w14:textId="5828018B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99FCC" w14:textId="134717DE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形势与政策（</w:t>
            </w:r>
            <w:r>
              <w:rPr>
                <w:rFonts w:ascii="Arial" w:eastAsia="等线" w:hAnsi="Arial" w:cs="Arial"/>
                <w:sz w:val="20"/>
                <w:szCs w:val="20"/>
              </w:rPr>
              <w:t>II</w:t>
            </w:r>
            <w:r>
              <w:rPr>
                <w:rFonts w:ascii="Arial" w:eastAsia="等线" w:hAnsi="Arial" w:cs="Arial"/>
                <w:sz w:val="20"/>
                <w:szCs w:val="20"/>
              </w:rPr>
              <w:t>）</w:t>
            </w:r>
            <w:r>
              <w:rPr>
                <w:rFonts w:ascii="Arial" w:eastAsia="等线" w:hAnsi="Arial" w:cs="Arial"/>
                <w:sz w:val="20"/>
                <w:szCs w:val="20"/>
              </w:rPr>
              <w:t>-0030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41D58" w14:textId="296B6DCD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MXI42H02E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67058" w14:textId="19601642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0.5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09C5D" w14:textId="1642B214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吴星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B5EB2" w14:textId="17B6636A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CB45F" w14:textId="4B108B2F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东区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08BF6" w14:textId="54B87452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A30D6F" w14:paraId="1BC53E7B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2F38C" w14:textId="75BA0F20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5F56A" w14:textId="43535D5B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形势与政策（</w:t>
            </w:r>
            <w:r>
              <w:rPr>
                <w:rFonts w:ascii="Arial" w:eastAsia="等线" w:hAnsi="Arial" w:cs="Arial"/>
                <w:sz w:val="20"/>
                <w:szCs w:val="20"/>
              </w:rPr>
              <w:t>III</w:t>
            </w:r>
            <w:r>
              <w:rPr>
                <w:rFonts w:ascii="Arial" w:eastAsia="等线" w:hAnsi="Arial" w:cs="Arial"/>
                <w:sz w:val="20"/>
                <w:szCs w:val="20"/>
              </w:rPr>
              <w:t>）</w:t>
            </w:r>
            <w:r>
              <w:rPr>
                <w:rFonts w:ascii="Arial" w:eastAsia="等线" w:hAnsi="Arial" w:cs="Arial"/>
                <w:sz w:val="20"/>
                <w:szCs w:val="20"/>
              </w:rPr>
              <w:t>-0028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495C9" w14:textId="703157A7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MXI42H03E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31549" w14:textId="2FFC9B94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0.5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4867B" w14:textId="08E944A0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吴星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80B5A" w14:textId="77FA6904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86079" w14:textId="5C9BB5D0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9E78F" w14:textId="5C9AD409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A30D6F" w14:paraId="7531688A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9E922" w14:textId="12023BEF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1A73A" w14:textId="3AC5578E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形势与政策（</w:t>
            </w:r>
            <w:r>
              <w:rPr>
                <w:rFonts w:ascii="Arial" w:eastAsia="等线" w:hAnsi="Arial" w:cs="Arial"/>
                <w:sz w:val="20"/>
                <w:szCs w:val="20"/>
              </w:rPr>
              <w:t>III</w:t>
            </w:r>
            <w:r>
              <w:rPr>
                <w:rFonts w:ascii="Arial" w:eastAsia="等线" w:hAnsi="Arial" w:cs="Arial"/>
                <w:sz w:val="20"/>
                <w:szCs w:val="20"/>
              </w:rPr>
              <w:t>）</w:t>
            </w:r>
            <w:r>
              <w:rPr>
                <w:rFonts w:ascii="Arial" w:eastAsia="等线" w:hAnsi="Arial" w:cs="Arial"/>
                <w:sz w:val="20"/>
                <w:szCs w:val="20"/>
              </w:rPr>
              <w:t>-0029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928CB" w14:textId="3FBCA6D9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MXI42H03E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EF3F2" w14:textId="43599884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0.5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18307" w14:textId="5F3CD6F1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吴星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C5D9C" w14:textId="3C0ED755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0211C" w14:textId="2067B46B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东区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2F72E" w14:textId="45812CDC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A30D6F" w14:paraId="15B221A1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FBD3E" w14:textId="0114FAD1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BB8AF" w14:textId="07A2D269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形势与政策（</w:t>
            </w:r>
            <w:r>
              <w:rPr>
                <w:rFonts w:ascii="Arial" w:eastAsia="等线" w:hAnsi="Arial" w:cs="Arial"/>
                <w:sz w:val="20"/>
                <w:szCs w:val="20"/>
              </w:rPr>
              <w:t>IV</w:t>
            </w:r>
            <w:r>
              <w:rPr>
                <w:rFonts w:ascii="Arial" w:eastAsia="等线" w:hAnsi="Arial" w:cs="Arial"/>
                <w:sz w:val="20"/>
                <w:szCs w:val="20"/>
              </w:rPr>
              <w:t>）</w:t>
            </w:r>
            <w:r>
              <w:rPr>
                <w:rFonts w:ascii="Arial" w:eastAsia="等线" w:hAnsi="Arial" w:cs="Arial"/>
                <w:sz w:val="20"/>
                <w:szCs w:val="20"/>
              </w:rPr>
              <w:t>-0030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8DE26" w14:textId="0C6EBB7F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MXI42H04E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F4A12" w14:textId="0F1BB734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0.5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96E86" w14:textId="355004FB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吴星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210A7" w14:textId="59DBE8C6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5A7D1" w14:textId="647DDABB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北区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3CBE6" w14:textId="4B3D19DD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  <w:tr w:rsidR="00A30D6F" w14:paraId="093D13B0" w14:textId="77777777" w:rsidTr="001D5319">
        <w:trPr>
          <w:trHeight w:val="28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94CD6" w14:textId="5E58624C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59EA8" w14:textId="02161CA3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形势与政策（</w:t>
            </w:r>
            <w:r>
              <w:rPr>
                <w:rFonts w:ascii="Arial" w:eastAsia="等线" w:hAnsi="Arial" w:cs="Arial"/>
                <w:sz w:val="20"/>
                <w:szCs w:val="20"/>
              </w:rPr>
              <w:t>IV</w:t>
            </w:r>
            <w:r>
              <w:rPr>
                <w:rFonts w:ascii="Arial" w:eastAsia="等线" w:hAnsi="Arial" w:cs="Arial"/>
                <w:sz w:val="20"/>
                <w:szCs w:val="20"/>
              </w:rPr>
              <w:t>）</w:t>
            </w:r>
            <w:r>
              <w:rPr>
                <w:rFonts w:ascii="Arial" w:eastAsia="等线" w:hAnsi="Arial" w:cs="Arial"/>
                <w:sz w:val="20"/>
                <w:szCs w:val="20"/>
              </w:rPr>
              <w:t>-0031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488F9" w14:textId="25555B87" w:rsidR="00A30D6F" w:rsidRDefault="00A30D6F" w:rsidP="00A30D6F">
            <w:pPr>
              <w:widowControl/>
              <w:spacing w:line="400" w:lineRule="exact"/>
              <w:jc w:val="left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MXI42H04E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7682F" w14:textId="56A51A5E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0.5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4C7F7" w14:textId="16F16E34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吴星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80FFD" w14:textId="471D8380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公共基础必修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A6521" w14:textId="524AB1B2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东区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68586" w14:textId="168FDE98" w:rsidR="00A30D6F" w:rsidRDefault="00A30D6F" w:rsidP="00A30D6F">
            <w:pPr>
              <w:widowControl/>
              <w:spacing w:line="400" w:lineRule="exact"/>
              <w:jc w:val="center"/>
              <w:textAlignment w:val="bottom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</w:tr>
    </w:tbl>
    <w:p w14:paraId="2CB82DE0" w14:textId="77777777" w:rsidR="00CE10C2" w:rsidRDefault="00CE10C2"/>
    <w:sectPr w:rsidR="00CE1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4835" w14:textId="77777777" w:rsidR="00E819CD" w:rsidRDefault="00E819CD" w:rsidP="001167AD">
      <w:r>
        <w:separator/>
      </w:r>
    </w:p>
  </w:endnote>
  <w:endnote w:type="continuationSeparator" w:id="0">
    <w:p w14:paraId="28EEAA57" w14:textId="77777777" w:rsidR="00E819CD" w:rsidRDefault="00E819CD" w:rsidP="0011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B457" w14:textId="77777777" w:rsidR="00E819CD" w:rsidRDefault="00E819CD" w:rsidP="001167AD">
      <w:r>
        <w:separator/>
      </w:r>
    </w:p>
  </w:footnote>
  <w:footnote w:type="continuationSeparator" w:id="0">
    <w:p w14:paraId="1795EC54" w14:textId="77777777" w:rsidR="00E819CD" w:rsidRDefault="00E819CD" w:rsidP="0011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A779A0"/>
    <w:multiLevelType w:val="singleLevel"/>
    <w:tmpl w:val="BA3E6A90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  <w:color w:val="auto"/>
      </w:rPr>
    </w:lvl>
  </w:abstractNum>
  <w:abstractNum w:abstractNumId="1" w15:restartNumberingAfterBreak="0">
    <w:nsid w:val="362864F4"/>
    <w:multiLevelType w:val="hybridMultilevel"/>
    <w:tmpl w:val="CE74E7AE"/>
    <w:lvl w:ilvl="0" w:tplc="049E83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92694013">
    <w:abstractNumId w:val="0"/>
  </w:num>
  <w:num w:numId="2" w16cid:durableId="150158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D5"/>
    <w:rsid w:val="000101E9"/>
    <w:rsid w:val="00020CA2"/>
    <w:rsid w:val="000232B2"/>
    <w:rsid w:val="00040DF4"/>
    <w:rsid w:val="000424F5"/>
    <w:rsid w:val="000A68C0"/>
    <w:rsid w:val="000C0158"/>
    <w:rsid w:val="000F40E3"/>
    <w:rsid w:val="00106C97"/>
    <w:rsid w:val="00110A4D"/>
    <w:rsid w:val="001142A5"/>
    <w:rsid w:val="001167AD"/>
    <w:rsid w:val="001207B5"/>
    <w:rsid w:val="00122D9C"/>
    <w:rsid w:val="00135A1F"/>
    <w:rsid w:val="0016637A"/>
    <w:rsid w:val="001C48EC"/>
    <w:rsid w:val="001D5319"/>
    <w:rsid w:val="001E3A98"/>
    <w:rsid w:val="001E4D66"/>
    <w:rsid w:val="001E5A01"/>
    <w:rsid w:val="00235139"/>
    <w:rsid w:val="00237225"/>
    <w:rsid w:val="002410C8"/>
    <w:rsid w:val="002A2C84"/>
    <w:rsid w:val="002C26A9"/>
    <w:rsid w:val="002D53E5"/>
    <w:rsid w:val="002E51D2"/>
    <w:rsid w:val="00317843"/>
    <w:rsid w:val="00355A88"/>
    <w:rsid w:val="0038610F"/>
    <w:rsid w:val="003A73B4"/>
    <w:rsid w:val="003C0AD6"/>
    <w:rsid w:val="003F5FA2"/>
    <w:rsid w:val="004062DF"/>
    <w:rsid w:val="0043286C"/>
    <w:rsid w:val="004D44FC"/>
    <w:rsid w:val="004E2FBC"/>
    <w:rsid w:val="004F3405"/>
    <w:rsid w:val="00522AB5"/>
    <w:rsid w:val="0056775E"/>
    <w:rsid w:val="00575C2F"/>
    <w:rsid w:val="005B6A99"/>
    <w:rsid w:val="005C062B"/>
    <w:rsid w:val="0060209F"/>
    <w:rsid w:val="00646B56"/>
    <w:rsid w:val="006602AD"/>
    <w:rsid w:val="006710DD"/>
    <w:rsid w:val="00676224"/>
    <w:rsid w:val="0068608F"/>
    <w:rsid w:val="006C7188"/>
    <w:rsid w:val="006D1FA1"/>
    <w:rsid w:val="006F6ABB"/>
    <w:rsid w:val="00701A0E"/>
    <w:rsid w:val="00705482"/>
    <w:rsid w:val="00787C7B"/>
    <w:rsid w:val="008817E0"/>
    <w:rsid w:val="00887B9E"/>
    <w:rsid w:val="008D0C8F"/>
    <w:rsid w:val="00904BE2"/>
    <w:rsid w:val="0091158D"/>
    <w:rsid w:val="00914B20"/>
    <w:rsid w:val="009614F5"/>
    <w:rsid w:val="00964EA4"/>
    <w:rsid w:val="0097196F"/>
    <w:rsid w:val="00993DB1"/>
    <w:rsid w:val="009A5E93"/>
    <w:rsid w:val="009E2966"/>
    <w:rsid w:val="00A30D6F"/>
    <w:rsid w:val="00A50072"/>
    <w:rsid w:val="00A601CD"/>
    <w:rsid w:val="00A67FAD"/>
    <w:rsid w:val="00AB69D3"/>
    <w:rsid w:val="00AC6F9A"/>
    <w:rsid w:val="00AD4BDA"/>
    <w:rsid w:val="00AF2879"/>
    <w:rsid w:val="00B207C0"/>
    <w:rsid w:val="00B25046"/>
    <w:rsid w:val="00B26276"/>
    <w:rsid w:val="00B312F6"/>
    <w:rsid w:val="00B90820"/>
    <w:rsid w:val="00B96976"/>
    <w:rsid w:val="00BD0F88"/>
    <w:rsid w:val="00C02C7A"/>
    <w:rsid w:val="00C22A92"/>
    <w:rsid w:val="00C42C8D"/>
    <w:rsid w:val="00C83DD5"/>
    <w:rsid w:val="00CA20CD"/>
    <w:rsid w:val="00CA357D"/>
    <w:rsid w:val="00CB6BB6"/>
    <w:rsid w:val="00CC14A3"/>
    <w:rsid w:val="00CE10C2"/>
    <w:rsid w:val="00D25592"/>
    <w:rsid w:val="00D622E7"/>
    <w:rsid w:val="00DD7B67"/>
    <w:rsid w:val="00E034FF"/>
    <w:rsid w:val="00E22BE6"/>
    <w:rsid w:val="00E819CD"/>
    <w:rsid w:val="00ED7121"/>
    <w:rsid w:val="00EF15FF"/>
    <w:rsid w:val="00EF281E"/>
    <w:rsid w:val="00FB1F1A"/>
    <w:rsid w:val="00FD6E80"/>
    <w:rsid w:val="00FE1093"/>
    <w:rsid w:val="6FF94E64"/>
    <w:rsid w:val="7B0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A49DE"/>
  <w15:docId w15:val="{E9B7F5F9-9ECA-4C7A-8847-9198B52F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jiaowuke108</dc:creator>
  <cp:lastModifiedBy>本阳</cp:lastModifiedBy>
  <cp:revision>27</cp:revision>
  <dcterms:created xsi:type="dcterms:W3CDTF">2023-02-11T02:08:00Z</dcterms:created>
  <dcterms:modified xsi:type="dcterms:W3CDTF">2023-02-12T12:24:00Z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063A0681A9B146208AEAB03C56D56BAF</vt:lpwstr>
  </property>
</Properties>
</file>